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C598" w14:textId="77777777" w:rsidR="000257B3" w:rsidRPr="00586BE9" w:rsidRDefault="000626E3">
      <w:pPr>
        <w:pStyle w:val="Plattetekst"/>
      </w:pPr>
      <w:r>
        <w:rPr>
          <w:noProof/>
        </w:rPr>
        <w:drawing>
          <wp:anchor distT="0" distB="0" distL="114300" distR="114300" simplePos="0" relativeHeight="251663360" behindDoc="0" locked="0" layoutInCell="1" allowOverlap="1" wp14:anchorId="38AD3096" wp14:editId="672DB08C">
            <wp:simplePos x="0" y="0"/>
            <wp:positionH relativeFrom="column">
              <wp:posOffset>4727575</wp:posOffset>
            </wp:positionH>
            <wp:positionV relativeFrom="paragraph">
              <wp:posOffset>-872490</wp:posOffset>
            </wp:positionV>
            <wp:extent cx="1282700" cy="863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863600"/>
                    </a:xfrm>
                    <a:prstGeom prst="rect">
                      <a:avLst/>
                    </a:prstGeom>
                  </pic:spPr>
                </pic:pic>
              </a:graphicData>
            </a:graphic>
            <wp14:sizeRelH relativeFrom="page">
              <wp14:pctWidth>0</wp14:pctWidth>
            </wp14:sizeRelH>
            <wp14:sizeRelV relativeFrom="page">
              <wp14:pctHeight>0</wp14:pctHeight>
            </wp14:sizeRelV>
          </wp:anchor>
        </w:drawing>
      </w:r>
    </w:p>
    <w:p w14:paraId="24712DDD" w14:textId="77777777" w:rsidR="000257B3" w:rsidRPr="00586BE9" w:rsidRDefault="000257B3">
      <w:pPr>
        <w:pStyle w:val="Plattetekst"/>
      </w:pPr>
    </w:p>
    <w:p w14:paraId="24F9425E" w14:textId="77777777" w:rsidR="000257B3" w:rsidRPr="00586BE9" w:rsidRDefault="000257B3">
      <w:pPr>
        <w:pStyle w:val="Plattetekst"/>
      </w:pPr>
    </w:p>
    <w:p w14:paraId="0973C3C7" w14:textId="77777777" w:rsidR="000257B3" w:rsidRPr="00586BE9" w:rsidRDefault="000257B3">
      <w:pPr>
        <w:pStyle w:val="Plattetekst"/>
      </w:pPr>
    </w:p>
    <w:p w14:paraId="392A628A" w14:textId="77777777" w:rsidR="000257B3" w:rsidRPr="00586BE9" w:rsidRDefault="000257B3">
      <w:pPr>
        <w:pStyle w:val="Plattetekst"/>
      </w:pPr>
    </w:p>
    <w:p w14:paraId="2A131948" w14:textId="77777777" w:rsidR="000257B3" w:rsidRPr="00586BE9" w:rsidRDefault="000257B3">
      <w:pPr>
        <w:pStyle w:val="Plattetekst"/>
      </w:pPr>
    </w:p>
    <w:p w14:paraId="39BDAE22" w14:textId="77777777" w:rsidR="000257B3" w:rsidRPr="00586BE9" w:rsidRDefault="000257B3">
      <w:pPr>
        <w:pStyle w:val="Plattetekst"/>
      </w:pPr>
    </w:p>
    <w:p w14:paraId="3CCE1310" w14:textId="77777777" w:rsidR="000257B3" w:rsidRPr="00586BE9" w:rsidRDefault="000257B3">
      <w:pPr>
        <w:pStyle w:val="Plattetekst"/>
      </w:pPr>
    </w:p>
    <w:p w14:paraId="48BE15F1" w14:textId="77777777" w:rsidR="000257B3" w:rsidRPr="00586BE9" w:rsidRDefault="000257B3">
      <w:pPr>
        <w:pStyle w:val="Plattetekst"/>
      </w:pPr>
    </w:p>
    <w:p w14:paraId="3F5CA32E" w14:textId="77777777" w:rsidR="000257B3" w:rsidRPr="00586BE9" w:rsidRDefault="000257B3">
      <w:pPr>
        <w:pStyle w:val="Plattetekst"/>
      </w:pPr>
    </w:p>
    <w:p w14:paraId="5FECF360" w14:textId="77777777" w:rsidR="000257B3" w:rsidRPr="00586BE9" w:rsidRDefault="000257B3">
      <w:pPr>
        <w:pStyle w:val="Plattetekst"/>
      </w:pPr>
    </w:p>
    <w:p w14:paraId="204197A6" w14:textId="77777777" w:rsidR="000257B3" w:rsidRPr="00586BE9" w:rsidRDefault="000257B3">
      <w:pPr>
        <w:pStyle w:val="Plattetekst"/>
      </w:pPr>
    </w:p>
    <w:p w14:paraId="0F6372C1" w14:textId="77777777" w:rsidR="000257B3" w:rsidRPr="00586BE9" w:rsidRDefault="000257B3">
      <w:pPr>
        <w:pStyle w:val="Plattetekst"/>
      </w:pPr>
    </w:p>
    <w:p w14:paraId="75361979" w14:textId="77777777" w:rsidR="000257B3" w:rsidRPr="00586BE9" w:rsidRDefault="000257B3">
      <w:pPr>
        <w:pStyle w:val="Plattetekst"/>
      </w:pPr>
    </w:p>
    <w:p w14:paraId="377C1C1C" w14:textId="77777777" w:rsidR="000257B3" w:rsidRPr="00586BE9" w:rsidRDefault="000257B3">
      <w:pPr>
        <w:pStyle w:val="Plattetekst"/>
      </w:pPr>
    </w:p>
    <w:p w14:paraId="2F4F4067" w14:textId="77777777" w:rsidR="000257B3" w:rsidRPr="00586BE9" w:rsidRDefault="001E58A6">
      <w:pPr>
        <w:spacing w:before="90"/>
        <w:rPr>
          <w:rStyle w:val="Intensievebenadrukking"/>
          <w:rFonts w:asciiTheme="minorHAnsi" w:hAnsiTheme="minorHAnsi"/>
        </w:rPr>
      </w:pPr>
      <w:r w:rsidRPr="00586BE9">
        <w:rPr>
          <w:rStyle w:val="Intensievebenadrukking"/>
          <w:rFonts w:asciiTheme="minorHAnsi" w:hAnsiTheme="minorHAnsi"/>
        </w:rPr>
        <w:t>Handreiking</w:t>
      </w:r>
    </w:p>
    <w:p w14:paraId="0E668E48" w14:textId="77777777" w:rsidR="000257B3" w:rsidRPr="00586BE9" w:rsidRDefault="000257B3">
      <w:pPr>
        <w:pStyle w:val="Plattetekst"/>
      </w:pPr>
    </w:p>
    <w:p w14:paraId="0F6D11FD" w14:textId="77777777" w:rsidR="00AA7846" w:rsidRDefault="00AA7846" w:rsidP="00AA7846">
      <w:pPr>
        <w:pStyle w:val="Plattetekst"/>
        <w:rPr>
          <w:color w:val="0A4E8C"/>
          <w:sz w:val="36"/>
          <w:szCs w:val="36"/>
        </w:rPr>
      </w:pPr>
      <w:r>
        <w:rPr>
          <w:color w:val="0A4E8C"/>
          <w:sz w:val="36"/>
          <w:szCs w:val="36"/>
        </w:rPr>
        <w:t>Wachtwoordkluizen</w:t>
      </w:r>
      <w:r w:rsidR="00274FA9" w:rsidRPr="001D6033">
        <w:rPr>
          <w:noProof/>
          <w:sz w:val="28"/>
          <w:szCs w:val="28"/>
          <w:lang w:val="en-GB" w:eastAsia="en-GB" w:bidi="ar-SA"/>
        </w:rPr>
        <mc:AlternateContent>
          <mc:Choice Requires="wpg">
            <w:drawing>
              <wp:anchor distT="0" distB="0" distL="114300" distR="114300" simplePos="0" relativeHeight="251665408" behindDoc="0" locked="0" layoutInCell="1" allowOverlap="1" wp14:anchorId="5EDAE4B1" wp14:editId="0E84417B">
                <wp:simplePos x="0" y="0"/>
                <wp:positionH relativeFrom="page">
                  <wp:posOffset>0</wp:posOffset>
                </wp:positionH>
                <wp:positionV relativeFrom="page">
                  <wp:posOffset>9664065</wp:posOffset>
                </wp:positionV>
                <wp:extent cx="7560945" cy="4969510"/>
                <wp:effectExtent l="0" t="0" r="8890" b="9525"/>
                <wp:wrapNone/>
                <wp:docPr id="14" name="Group 8"/>
                <wp:cNvGraphicFramePr/>
                <a:graphic xmlns:a="http://schemas.openxmlformats.org/drawingml/2006/main">
                  <a:graphicData uri="http://schemas.microsoft.com/office/word/2010/wordprocessingGroup">
                    <wpg:wgp>
                      <wpg:cNvGrpSpPr/>
                      <wpg:grpSpPr>
                        <a:xfrm>
                          <a:off x="0" y="0"/>
                          <a:ext cx="7560360" cy="4968720"/>
                          <a:chOff x="0" y="0"/>
                          <a:chExt cx="0" cy="0"/>
                        </a:xfrm>
                      </wpg:grpSpPr>
                      <wps:wsp>
                        <wps:cNvPr id="16" name="Freeform: Shape 16"/>
                        <wps:cNvSpPr/>
                        <wps:spPr>
                          <a:xfrm>
                            <a:off x="0" y="0"/>
                            <a:ext cx="5556240" cy="4968720"/>
                          </a:xfrm>
                          <a:custGeom>
                            <a:avLst/>
                            <a:gdLst/>
                            <a:ahLst/>
                            <a:cxnLst/>
                            <a:rect l="l" t="t" r="r" b="b"/>
                            <a:pathLst>
                              <a:path w="8750" h="7825">
                                <a:moveTo>
                                  <a:pt x="3297" y="0"/>
                                </a:moveTo>
                                <a:lnTo>
                                  <a:pt x="0" y="0"/>
                                </a:lnTo>
                                <a:lnTo>
                                  <a:pt x="0" y="7824"/>
                                </a:lnTo>
                                <a:lnTo>
                                  <a:pt x="8749" y="7824"/>
                                </a:lnTo>
                                <a:lnTo>
                                  <a:pt x="8749" y="5451"/>
                                </a:lnTo>
                                <a:lnTo>
                                  <a:pt x="8749" y="5375"/>
                                </a:lnTo>
                                <a:lnTo>
                                  <a:pt x="8747" y="5298"/>
                                </a:lnTo>
                                <a:lnTo>
                                  <a:pt x="8744" y="5223"/>
                                </a:lnTo>
                                <a:lnTo>
                                  <a:pt x="8741" y="5147"/>
                                </a:lnTo>
                                <a:lnTo>
                                  <a:pt x="8736" y="5072"/>
                                </a:lnTo>
                                <a:lnTo>
                                  <a:pt x="8730" y="4996"/>
                                </a:lnTo>
                                <a:lnTo>
                                  <a:pt x="8724" y="4922"/>
                                </a:lnTo>
                                <a:lnTo>
                                  <a:pt x="8716" y="4847"/>
                                </a:lnTo>
                                <a:lnTo>
                                  <a:pt x="8707" y="4773"/>
                                </a:lnTo>
                                <a:lnTo>
                                  <a:pt x="8698" y="4699"/>
                                </a:lnTo>
                                <a:lnTo>
                                  <a:pt x="8687" y="4625"/>
                                </a:lnTo>
                                <a:lnTo>
                                  <a:pt x="8675" y="4552"/>
                                </a:lnTo>
                                <a:lnTo>
                                  <a:pt x="8663" y="4479"/>
                                </a:lnTo>
                                <a:lnTo>
                                  <a:pt x="8649" y="4407"/>
                                </a:lnTo>
                                <a:lnTo>
                                  <a:pt x="8635" y="4334"/>
                                </a:lnTo>
                                <a:lnTo>
                                  <a:pt x="8619" y="4263"/>
                                </a:lnTo>
                                <a:lnTo>
                                  <a:pt x="8603" y="4191"/>
                                </a:lnTo>
                                <a:lnTo>
                                  <a:pt x="8585" y="4120"/>
                                </a:lnTo>
                                <a:lnTo>
                                  <a:pt x="8567" y="4049"/>
                                </a:lnTo>
                                <a:lnTo>
                                  <a:pt x="8548" y="3978"/>
                                </a:lnTo>
                                <a:lnTo>
                                  <a:pt x="8528" y="3908"/>
                                </a:lnTo>
                                <a:lnTo>
                                  <a:pt x="8507" y="3839"/>
                                </a:lnTo>
                                <a:lnTo>
                                  <a:pt x="8485" y="3769"/>
                                </a:lnTo>
                                <a:lnTo>
                                  <a:pt x="8462" y="3701"/>
                                </a:lnTo>
                                <a:lnTo>
                                  <a:pt x="8438" y="3632"/>
                                </a:lnTo>
                                <a:lnTo>
                                  <a:pt x="8414" y="3564"/>
                                </a:lnTo>
                                <a:lnTo>
                                  <a:pt x="8388" y="3496"/>
                                </a:lnTo>
                                <a:lnTo>
                                  <a:pt x="8362" y="3429"/>
                                </a:lnTo>
                                <a:lnTo>
                                  <a:pt x="8335" y="3362"/>
                                </a:lnTo>
                                <a:lnTo>
                                  <a:pt x="8307" y="3296"/>
                                </a:lnTo>
                                <a:lnTo>
                                  <a:pt x="8278" y="3230"/>
                                </a:lnTo>
                                <a:lnTo>
                                  <a:pt x="8248" y="3165"/>
                                </a:lnTo>
                                <a:lnTo>
                                  <a:pt x="8217" y="3100"/>
                                </a:lnTo>
                                <a:lnTo>
                                  <a:pt x="8186" y="3035"/>
                                </a:lnTo>
                                <a:lnTo>
                                  <a:pt x="8154" y="2971"/>
                                </a:lnTo>
                                <a:lnTo>
                                  <a:pt x="8121" y="2908"/>
                                </a:lnTo>
                                <a:lnTo>
                                  <a:pt x="8087" y="2845"/>
                                </a:lnTo>
                                <a:lnTo>
                                  <a:pt x="8052" y="2782"/>
                                </a:lnTo>
                                <a:lnTo>
                                  <a:pt x="8017" y="2720"/>
                                </a:lnTo>
                                <a:lnTo>
                                  <a:pt x="7981" y="2659"/>
                                </a:lnTo>
                                <a:lnTo>
                                  <a:pt x="7944" y="2598"/>
                                </a:lnTo>
                                <a:lnTo>
                                  <a:pt x="7906" y="2537"/>
                                </a:lnTo>
                                <a:lnTo>
                                  <a:pt x="7867" y="2477"/>
                                </a:lnTo>
                                <a:lnTo>
                                  <a:pt x="7828" y="2418"/>
                                </a:lnTo>
                                <a:lnTo>
                                  <a:pt x="7788" y="2359"/>
                                </a:lnTo>
                                <a:lnTo>
                                  <a:pt x="7747" y="2301"/>
                                </a:lnTo>
                                <a:lnTo>
                                  <a:pt x="7706" y="2243"/>
                                </a:lnTo>
                                <a:lnTo>
                                  <a:pt x="7663" y="2186"/>
                                </a:lnTo>
                                <a:lnTo>
                                  <a:pt x="7620" y="2129"/>
                                </a:lnTo>
                                <a:lnTo>
                                  <a:pt x="7577" y="2073"/>
                                </a:lnTo>
                                <a:lnTo>
                                  <a:pt x="7532" y="2018"/>
                                </a:lnTo>
                                <a:lnTo>
                                  <a:pt x="7487" y="1963"/>
                                </a:lnTo>
                                <a:lnTo>
                                  <a:pt x="7441" y="1909"/>
                                </a:lnTo>
                                <a:lnTo>
                                  <a:pt x="7395" y="1855"/>
                                </a:lnTo>
                                <a:lnTo>
                                  <a:pt x="7348" y="1802"/>
                                </a:lnTo>
                                <a:lnTo>
                                  <a:pt x="7300" y="1750"/>
                                </a:lnTo>
                                <a:lnTo>
                                  <a:pt x="7251" y="1698"/>
                                </a:lnTo>
                                <a:lnTo>
                                  <a:pt x="7202" y="1647"/>
                                </a:lnTo>
                                <a:lnTo>
                                  <a:pt x="7152" y="1596"/>
                                </a:lnTo>
                                <a:lnTo>
                                  <a:pt x="7102" y="1547"/>
                                </a:lnTo>
                                <a:lnTo>
                                  <a:pt x="7051" y="1497"/>
                                </a:lnTo>
                                <a:lnTo>
                                  <a:pt x="6999" y="1449"/>
                                </a:lnTo>
                                <a:lnTo>
                                  <a:pt x="6947" y="1401"/>
                                </a:lnTo>
                                <a:lnTo>
                                  <a:pt x="6894" y="1354"/>
                                </a:lnTo>
                                <a:lnTo>
                                  <a:pt x="6840" y="1307"/>
                                </a:lnTo>
                                <a:lnTo>
                                  <a:pt x="6786" y="1262"/>
                                </a:lnTo>
                                <a:lnTo>
                                  <a:pt x="6731" y="1216"/>
                                </a:lnTo>
                                <a:lnTo>
                                  <a:pt x="6675" y="1172"/>
                                </a:lnTo>
                                <a:lnTo>
                                  <a:pt x="6619" y="1128"/>
                                </a:lnTo>
                                <a:lnTo>
                                  <a:pt x="6563" y="1085"/>
                                </a:lnTo>
                                <a:lnTo>
                                  <a:pt x="6506" y="1043"/>
                                </a:lnTo>
                                <a:lnTo>
                                  <a:pt x="6448" y="1002"/>
                                </a:lnTo>
                                <a:lnTo>
                                  <a:pt x="6390" y="961"/>
                                </a:lnTo>
                                <a:lnTo>
                                  <a:pt x="6331" y="921"/>
                                </a:lnTo>
                                <a:lnTo>
                                  <a:pt x="6271" y="882"/>
                                </a:lnTo>
                                <a:lnTo>
                                  <a:pt x="6211" y="843"/>
                                </a:lnTo>
                                <a:lnTo>
                                  <a:pt x="6151" y="805"/>
                                </a:lnTo>
                                <a:lnTo>
                                  <a:pt x="6090" y="768"/>
                                </a:lnTo>
                                <a:lnTo>
                                  <a:pt x="6028" y="732"/>
                                </a:lnTo>
                                <a:lnTo>
                                  <a:pt x="5966" y="697"/>
                                </a:lnTo>
                                <a:lnTo>
                                  <a:pt x="5904" y="662"/>
                                </a:lnTo>
                                <a:lnTo>
                                  <a:pt x="5841" y="628"/>
                                </a:lnTo>
                                <a:lnTo>
                                  <a:pt x="5777" y="595"/>
                                </a:lnTo>
                                <a:lnTo>
                                  <a:pt x="5713" y="563"/>
                                </a:lnTo>
                                <a:lnTo>
                                  <a:pt x="5649" y="531"/>
                                </a:lnTo>
                                <a:lnTo>
                                  <a:pt x="5584" y="501"/>
                                </a:lnTo>
                                <a:lnTo>
                                  <a:pt x="5518" y="471"/>
                                </a:lnTo>
                                <a:lnTo>
                                  <a:pt x="5453" y="442"/>
                                </a:lnTo>
                                <a:lnTo>
                                  <a:pt x="5386" y="414"/>
                                </a:lnTo>
                                <a:lnTo>
                                  <a:pt x="5319" y="387"/>
                                </a:lnTo>
                                <a:lnTo>
                                  <a:pt x="5252" y="361"/>
                                </a:lnTo>
                                <a:lnTo>
                                  <a:pt x="5185" y="335"/>
                                </a:lnTo>
                                <a:lnTo>
                                  <a:pt x="5117" y="311"/>
                                </a:lnTo>
                                <a:lnTo>
                                  <a:pt x="5048" y="287"/>
                                </a:lnTo>
                                <a:lnTo>
                                  <a:pt x="4979" y="264"/>
                                </a:lnTo>
                                <a:lnTo>
                                  <a:pt x="4910" y="242"/>
                                </a:lnTo>
                                <a:lnTo>
                                  <a:pt x="4840" y="221"/>
                                </a:lnTo>
                                <a:lnTo>
                                  <a:pt x="4770" y="201"/>
                                </a:lnTo>
                                <a:lnTo>
                                  <a:pt x="4700" y="182"/>
                                </a:lnTo>
                                <a:lnTo>
                                  <a:pt x="4629" y="163"/>
                                </a:lnTo>
                                <a:lnTo>
                                  <a:pt x="4558" y="146"/>
                                </a:lnTo>
                                <a:lnTo>
                                  <a:pt x="4486" y="130"/>
                                </a:lnTo>
                                <a:lnTo>
                                  <a:pt x="4414" y="114"/>
                                </a:lnTo>
                                <a:lnTo>
                                  <a:pt x="4342" y="100"/>
                                </a:lnTo>
                                <a:lnTo>
                                  <a:pt x="4269" y="86"/>
                                </a:lnTo>
                                <a:lnTo>
                                  <a:pt x="4196" y="73"/>
                                </a:lnTo>
                                <a:lnTo>
                                  <a:pt x="4123" y="62"/>
                                </a:lnTo>
                                <a:lnTo>
                                  <a:pt x="4049" y="51"/>
                                </a:lnTo>
                                <a:lnTo>
                                  <a:pt x="3976" y="42"/>
                                </a:lnTo>
                                <a:lnTo>
                                  <a:pt x="3901" y="33"/>
                                </a:lnTo>
                                <a:lnTo>
                                  <a:pt x="3827" y="25"/>
                                </a:lnTo>
                                <a:lnTo>
                                  <a:pt x="3752" y="18"/>
                                </a:lnTo>
                                <a:lnTo>
                                  <a:pt x="3677" y="13"/>
                                </a:lnTo>
                                <a:lnTo>
                                  <a:pt x="3602" y="8"/>
                                </a:lnTo>
                                <a:lnTo>
                                  <a:pt x="3526" y="4"/>
                                </a:lnTo>
                                <a:lnTo>
                                  <a:pt x="3450" y="2"/>
                                </a:lnTo>
                                <a:lnTo>
                                  <a:pt x="3374" y="0"/>
                                </a:lnTo>
                                <a:lnTo>
                                  <a:pt x="3297" y="0"/>
                                </a:lnTo>
                                <a:close/>
                              </a:path>
                            </a:pathLst>
                          </a:custGeom>
                          <a:solidFill>
                            <a:srgbClr val="0A4E8C"/>
                          </a:solidFill>
                          <a:ln>
                            <a:noFill/>
                          </a:ln>
                        </wps:spPr>
                        <wps:style>
                          <a:lnRef idx="0">
                            <a:scrgbClr r="0" g="0" b="0"/>
                          </a:lnRef>
                          <a:fillRef idx="0">
                            <a:scrgbClr r="0" g="0" b="0"/>
                          </a:fillRef>
                          <a:effectRef idx="0">
                            <a:scrgbClr r="0" g="0" b="0"/>
                          </a:effectRef>
                          <a:fontRef idx="minor"/>
                        </wps:style>
                        <wps:bodyPr/>
                      </wps:wsp>
                      <wps:wsp>
                        <wps:cNvPr id="17" name="Rectangle 17"/>
                        <wps:cNvSpPr/>
                        <wps:spPr>
                          <a:xfrm>
                            <a:off x="4665240" y="720"/>
                            <a:ext cx="2895120" cy="2966040"/>
                          </a:xfrm>
                          <a:prstGeom prst="rect">
                            <a:avLst/>
                          </a:prstGeom>
                          <a:solidFill>
                            <a:srgbClr val="F58232"/>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13B95F7" id="Group 8" o:spid="_x0000_s1026" style="position:absolute;margin-left:0;margin-top:760.95pt;width:595.35pt;height:391.3pt;z-index:251665408;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">
                <v:shape id="Freeform: Shape 16" o:spid="_x0000_s1027" style="position:absolute;width:5556240;height:4968720;visibility:visible;mso-wrap-style:square;v-text-anchor:top" coordsize="8750,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" path="m3297,l,,,7824r8749,l8749,5451r,-76l8747,5298r-3,-75l8741,5147r-5,-75l8730,4996r-6,-74l8716,4847r-9,-74l8698,4699r-11,-74l8675,4552r-12,-73l8649,4407r-14,-73l8619,4263r-16,-72l8585,4120r-18,-71l8548,3978r-20,-70l8507,3839r-22,-70l8462,3701r-24,-69l8414,3564r-26,-68l8362,3429r-27,-67l8307,3296r-29,-66l8248,3165r-31,-65l8186,3035r-32,-64l8121,2908r-34,-63l8052,2782r-35,-62l7981,2659r-37,-61l7906,2537r-39,-60l7828,2418r-40,-59l7747,2301r-41,-58l7663,2186r-43,-57l7577,2073r-45,-55l7487,1963r-46,-54l7395,1855r-47,-53l7300,1750r-49,-52l7202,1647r-50,-51l7102,1547r-51,-50l6999,1449r-52,-48l6894,1354r-54,-47l6786,1262r-55,-46l6675,1172r-56,-44l6563,1085r-57,-42l6448,1002r-58,-41l6331,921r-60,-39l6211,843r-60,-38l6090,768r-62,-36l5966,697r-62,-35l5841,628r-64,-33l5713,563r-64,-32l5584,501r-66,-30l5453,442r-67,-28l5319,387r-67,-26l5185,335r-68,-24l5048,287r-69,-23l4910,242r-70,-21l4770,201r-70,-19l4629,163r-71,-17l4486,130r-72,-16l4342,100,4269,86,4196,73,4123,62,4049,51r-73,-9l3901,33r-74,-8l3752,18r-75,-5l3602,8,3526,4,3450,2,3374,r-77,xe" fillcolor="#0a4e8c" stroked="f">
                  <v:path arrowok="t"/>
                </v:shape>
                <v:rect id="Rectangle 17" o:spid="_x0000_s1028" style="position:absolute;left:4665240;top:720;width:2895120;height:296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" fillcolor="#f58232" stroked="f"/>
                <w10:wrap anchorx="page" anchory="page"/>
              </v:group>
            </w:pict>
          </mc:Fallback>
        </mc:AlternateContent>
      </w:r>
    </w:p>
    <w:p w14:paraId="6657C25E" w14:textId="77777777" w:rsidR="00274FA9" w:rsidRPr="001D6033" w:rsidRDefault="00274FA9" w:rsidP="00AA7846">
      <w:pPr>
        <w:pStyle w:val="Plattetekst"/>
        <w:rPr>
          <w:rStyle w:val="Nadruk"/>
          <w:rFonts w:asciiTheme="minorHAnsi" w:hAnsiTheme="minorHAnsi"/>
          <w:sz w:val="28"/>
          <w:szCs w:val="28"/>
        </w:rPr>
      </w:pPr>
      <w:r w:rsidRPr="001D6033">
        <w:rPr>
          <w:rStyle w:val="Nadruk"/>
          <w:rFonts w:asciiTheme="minorHAnsi" w:hAnsiTheme="minorHAnsi"/>
          <w:sz w:val="28"/>
          <w:szCs w:val="28"/>
        </w:rPr>
        <w:t xml:space="preserve">Een </w:t>
      </w:r>
      <w:r w:rsidR="002500EB" w:rsidRPr="001D6033">
        <w:rPr>
          <w:rStyle w:val="Nadruk"/>
          <w:rFonts w:asciiTheme="minorHAnsi" w:hAnsiTheme="minorHAnsi"/>
          <w:sz w:val="28"/>
          <w:szCs w:val="28"/>
        </w:rPr>
        <w:t xml:space="preserve">operationeel kennisproduct ter ondersteuning van de implementatie van de </w:t>
      </w:r>
      <w:r w:rsidRPr="001D6033">
        <w:rPr>
          <w:rStyle w:val="Nadruk"/>
          <w:rFonts w:asciiTheme="minorHAnsi" w:hAnsiTheme="minorHAnsi"/>
          <w:sz w:val="28"/>
          <w:szCs w:val="28"/>
        </w:rPr>
        <w:t xml:space="preserve">Baseline Informatiebeveiliging Overheid (BIO) </w:t>
      </w:r>
    </w:p>
    <w:p w14:paraId="4FC87779" w14:textId="77777777" w:rsidR="000257B3" w:rsidRPr="00586BE9" w:rsidRDefault="000257B3">
      <w:pPr>
        <w:pStyle w:val="Plattetekst"/>
      </w:pPr>
    </w:p>
    <w:p w14:paraId="589C494D" w14:textId="77777777" w:rsidR="000257B3" w:rsidRPr="00586BE9" w:rsidRDefault="000257B3">
      <w:pPr>
        <w:pStyle w:val="Plattetekst"/>
        <w:sectPr w:rsidR="000257B3" w:rsidRPr="00586BE9">
          <w:headerReference w:type="even" r:id="rId9"/>
          <w:headerReference w:type="default" r:id="rId10"/>
          <w:pgSz w:w="11906" w:h="16838"/>
          <w:pgMar w:top="765" w:right="1420" w:bottom="0" w:left="1420" w:header="708" w:footer="0" w:gutter="0"/>
          <w:cols w:space="708"/>
          <w:formProt w:val="0"/>
          <w:docGrid w:linePitch="240" w:charSpace="-2049"/>
        </w:sectPr>
      </w:pPr>
    </w:p>
    <w:p w14:paraId="7EB501D6" w14:textId="77777777" w:rsidR="000257B3" w:rsidRPr="00586BE9" w:rsidRDefault="001E58A6">
      <w:pPr>
        <w:pStyle w:val="Plattetekst"/>
        <w:rPr>
          <w:color w:val="0A4E8C"/>
          <w:sz w:val="36"/>
          <w:szCs w:val="36"/>
        </w:rPr>
      </w:pPr>
      <w:r w:rsidRPr="00586BE9">
        <w:rPr>
          <w:color w:val="0A4E8C"/>
          <w:sz w:val="36"/>
          <w:szCs w:val="36"/>
        </w:rPr>
        <w:lastRenderedPageBreak/>
        <w:t>Colofon</w:t>
      </w:r>
    </w:p>
    <w:p w14:paraId="01145A0B" w14:textId="77777777" w:rsidR="000257B3" w:rsidRPr="00066140" w:rsidRDefault="001E58A6" w:rsidP="00066140">
      <w:pPr>
        <w:pStyle w:val="Plattetekst"/>
        <w:rPr>
          <w:b/>
          <w:color w:val="0C9DD8"/>
          <w:szCs w:val="24"/>
        </w:rPr>
      </w:pPr>
      <w:r w:rsidRPr="00066140">
        <w:rPr>
          <w:b/>
          <w:color w:val="0C9DD8"/>
          <w:szCs w:val="24"/>
        </w:rPr>
        <w:t xml:space="preserve">Naam document </w:t>
      </w:r>
    </w:p>
    <w:p w14:paraId="04CF0FAC" w14:textId="77777777" w:rsidR="000257B3" w:rsidRPr="00586BE9" w:rsidRDefault="00AA7846">
      <w:pPr>
        <w:pStyle w:val="Plattetekst"/>
      </w:pPr>
      <w:r>
        <w:t>Handreiking Wachtwoordkluizen</w:t>
      </w:r>
    </w:p>
    <w:p w14:paraId="1698EB64" w14:textId="77777777" w:rsidR="000257B3" w:rsidRPr="00586BE9" w:rsidRDefault="000257B3">
      <w:pPr>
        <w:pStyle w:val="Plattetekst"/>
      </w:pPr>
    </w:p>
    <w:p w14:paraId="038B1941" w14:textId="77777777" w:rsidR="000257B3" w:rsidRPr="00066140" w:rsidRDefault="001E58A6" w:rsidP="00066140">
      <w:pPr>
        <w:pStyle w:val="Plattetekst"/>
        <w:rPr>
          <w:b/>
          <w:color w:val="0C9DD8"/>
          <w:szCs w:val="24"/>
        </w:rPr>
      </w:pPr>
      <w:r w:rsidRPr="00066140">
        <w:rPr>
          <w:b/>
          <w:color w:val="0C9DD8"/>
          <w:szCs w:val="24"/>
        </w:rPr>
        <w:t xml:space="preserve">Versienummer </w:t>
      </w:r>
    </w:p>
    <w:p w14:paraId="0A54967C" w14:textId="493BA30B" w:rsidR="000257B3" w:rsidRPr="00586BE9" w:rsidRDefault="00055371">
      <w:pPr>
        <w:pStyle w:val="Plattetekst"/>
      </w:pPr>
      <w:r>
        <w:t>1.0</w:t>
      </w:r>
      <w:r w:rsidR="00373067">
        <w:t>.1</w:t>
      </w:r>
    </w:p>
    <w:p w14:paraId="6A1DBDBC" w14:textId="77777777" w:rsidR="000257B3" w:rsidRPr="00586BE9" w:rsidRDefault="000257B3">
      <w:pPr>
        <w:pStyle w:val="Plattetekst"/>
      </w:pPr>
    </w:p>
    <w:p w14:paraId="1204CB85" w14:textId="77777777" w:rsidR="000257B3" w:rsidRPr="00066140" w:rsidRDefault="001E58A6" w:rsidP="00066140">
      <w:pPr>
        <w:pStyle w:val="Plattetekst"/>
        <w:rPr>
          <w:b/>
          <w:color w:val="0C9DD8"/>
          <w:szCs w:val="24"/>
        </w:rPr>
      </w:pPr>
      <w:r w:rsidRPr="00066140">
        <w:rPr>
          <w:b/>
          <w:color w:val="0C9DD8"/>
          <w:szCs w:val="24"/>
        </w:rPr>
        <w:t xml:space="preserve">Versiedatum </w:t>
      </w:r>
    </w:p>
    <w:p w14:paraId="5D005A6C" w14:textId="1E34227E" w:rsidR="000257B3" w:rsidRPr="00586BE9" w:rsidRDefault="00373067">
      <w:pPr>
        <w:pStyle w:val="Plattetekst"/>
      </w:pPr>
      <w:r>
        <w:t>Mei</w:t>
      </w:r>
      <w:r w:rsidR="00055371">
        <w:t xml:space="preserve"> 2020</w:t>
      </w:r>
    </w:p>
    <w:p w14:paraId="7199C868" w14:textId="77777777" w:rsidR="000257B3" w:rsidRPr="00586BE9" w:rsidRDefault="000257B3">
      <w:pPr>
        <w:pStyle w:val="Plattetekst"/>
      </w:pPr>
    </w:p>
    <w:p w14:paraId="33AA428E" w14:textId="77777777" w:rsidR="000257B3" w:rsidRPr="00066140" w:rsidRDefault="001E58A6" w:rsidP="00066140">
      <w:pPr>
        <w:pStyle w:val="Plattetekst"/>
        <w:rPr>
          <w:b/>
          <w:color w:val="0C9DD8"/>
          <w:szCs w:val="24"/>
        </w:rPr>
      </w:pPr>
      <w:r w:rsidRPr="00066140">
        <w:rPr>
          <w:b/>
          <w:color w:val="0C9DD8"/>
          <w:szCs w:val="24"/>
        </w:rPr>
        <w:t xml:space="preserve">Versiebeheer </w:t>
      </w:r>
    </w:p>
    <w:p w14:paraId="25C81655" w14:textId="77777777" w:rsidR="000257B3" w:rsidRPr="00586BE9" w:rsidRDefault="001E58A6">
      <w:pPr>
        <w:pStyle w:val="Plattetekst"/>
      </w:pPr>
      <w:r w:rsidRPr="00586BE9">
        <w:t>Het beheer van dit document berust bij de Informatiebeveiligingsdienst voor gemeenten (IBD).</w:t>
      </w:r>
    </w:p>
    <w:p w14:paraId="080D7F11" w14:textId="77777777" w:rsidR="000257B3" w:rsidRPr="00586BE9" w:rsidRDefault="000257B3">
      <w:pPr>
        <w:pStyle w:val="Plattetekst"/>
      </w:pPr>
    </w:p>
    <w:p w14:paraId="08D06DE5" w14:textId="77777777" w:rsidR="005D5530" w:rsidRDefault="005D5530" w:rsidP="00DF1353">
      <w:pPr>
        <w:jc w:val="center"/>
      </w:pPr>
      <w:r>
        <w:rPr>
          <w:noProof/>
        </w:rPr>
        <w:drawing>
          <wp:inline distT="0" distB="0" distL="0" distR="0" wp14:anchorId="02D0C3BC" wp14:editId="1DF1B1AE">
            <wp:extent cx="1143000" cy="3937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393700"/>
                    </a:xfrm>
                    <a:prstGeom prst="rect">
                      <a:avLst/>
                    </a:prstGeom>
                  </pic:spPr>
                </pic:pic>
              </a:graphicData>
            </a:graphic>
          </wp:inline>
        </w:drawing>
      </w:r>
    </w:p>
    <w:p w14:paraId="3F149EF1" w14:textId="77777777" w:rsidR="001943C1" w:rsidRPr="005D5530" w:rsidRDefault="001943C1" w:rsidP="00DF1353">
      <w:pPr>
        <w:jc w:val="center"/>
      </w:pPr>
    </w:p>
    <w:p w14:paraId="15225899" w14:textId="77777777" w:rsidR="005D5530" w:rsidRDefault="00DF1353" w:rsidP="00DF1353">
      <w:pPr>
        <w:pStyle w:val="Plattetekst"/>
        <w:jc w:val="center"/>
      </w:pPr>
      <w:r>
        <w:t xml:space="preserve">Vereniging van Nederlandse Gemeenten / </w:t>
      </w:r>
      <w:r w:rsidR="001E58A6" w:rsidRPr="00586BE9">
        <w:t>Informatiebeveiligingsdienst</w:t>
      </w:r>
      <w:r>
        <w:t xml:space="preserve"> voor gemeenten</w:t>
      </w:r>
      <w:r w:rsidR="001E58A6" w:rsidRPr="00586BE9">
        <w:t xml:space="preserve"> (IBD)</w:t>
      </w:r>
      <w:r>
        <w:t xml:space="preserve"> </w:t>
      </w:r>
    </w:p>
    <w:p w14:paraId="61AD9F46" w14:textId="77777777" w:rsidR="000257B3" w:rsidRPr="00586BE9" w:rsidRDefault="001E58A6">
      <w:pPr>
        <w:pStyle w:val="Plattetekst"/>
      </w:pPr>
      <w:r w:rsidRPr="00586BE9">
        <w:br/>
      </w:r>
      <w:r w:rsidR="003C7D90" w:rsidRPr="00586BE9">
        <w:t xml:space="preserve">Tenzij anders vermeld, </w:t>
      </w:r>
      <w:r w:rsidR="00E3526B" w:rsidRPr="00586BE9">
        <w:t xml:space="preserve">is </w:t>
      </w:r>
      <w:r w:rsidR="003C7D90" w:rsidRPr="00586BE9">
        <w:t xml:space="preserve">dit werk </w:t>
      </w:r>
      <w:r w:rsidR="00C121FA">
        <w:t>verstrekt</w:t>
      </w:r>
      <w:r w:rsidR="00E3526B" w:rsidRPr="00586BE9">
        <w:t xml:space="preserve"> onder een Creative </w:t>
      </w:r>
      <w:proofErr w:type="spellStart"/>
      <w:r w:rsidR="00E3526B" w:rsidRPr="00586BE9">
        <w:t>Commons</w:t>
      </w:r>
      <w:proofErr w:type="spellEnd"/>
      <w:r w:rsidR="00E3526B" w:rsidRPr="00586BE9">
        <w:t xml:space="preserve"> Naamsvermelding-Niet</w:t>
      </w:r>
      <w:r w:rsidR="00DE749A">
        <w:t xml:space="preserve"> </w:t>
      </w:r>
      <w:r w:rsidR="00E3526B" w:rsidRPr="00586BE9">
        <w:t>Commercieel-Gelijk</w:t>
      </w:r>
      <w:r w:rsidR="00DE749A">
        <w:t xml:space="preserve"> </w:t>
      </w:r>
      <w:r w:rsidR="00E3526B" w:rsidRPr="00586BE9">
        <w:t>Delen 4.0 Internationaal licentie</w:t>
      </w:r>
      <w:r w:rsidR="003C7D90" w:rsidRPr="00586BE9">
        <w:t>.</w:t>
      </w:r>
      <w:r w:rsidR="00DE749A">
        <w:t xml:space="preserve"> </w:t>
      </w:r>
      <w:r w:rsidR="003C7D90" w:rsidRPr="00586BE9">
        <w:t>Dit houdt in dat het materiaal gebruikt en gedeeld mag worden onder de volgende voorwaarden:</w:t>
      </w:r>
      <w:r w:rsidR="00DE749A">
        <w:t xml:space="preserve"> </w:t>
      </w:r>
      <w:r w:rsidRPr="00586BE9">
        <w:t>Alle rechten voorbehouden. Verveelvoudiging, verspreiding en gebruik van deze uitgave voor het doel zoals vermeld in deze uitgave is met bronvermelding toegestaan voor alle gemeenten en overheidsorganisaties.</w:t>
      </w:r>
      <w:r w:rsidR="00236BC9">
        <w:t xml:space="preserve"> </w:t>
      </w:r>
    </w:p>
    <w:p w14:paraId="5CC43B63" w14:textId="77777777" w:rsidR="000257B3" w:rsidRPr="00586BE9" w:rsidRDefault="000257B3">
      <w:pPr>
        <w:pStyle w:val="Plattetekst"/>
      </w:pPr>
    </w:p>
    <w:p w14:paraId="6F272193" w14:textId="77777777" w:rsidR="000257B3" w:rsidRPr="00586BE9" w:rsidRDefault="001E58A6">
      <w:pPr>
        <w:pStyle w:val="Plattetekst"/>
      </w:pPr>
      <w:r w:rsidRPr="00586BE9">
        <w:t>Voor commerciële organisaties wordt hierbij toestemming verleend om dit document te bekijken, af te drukken, te verspreiden en te gebruiken onder de hiernavolgende voorwaarden:</w:t>
      </w:r>
    </w:p>
    <w:p w14:paraId="4B3FF1B9" w14:textId="77777777" w:rsidR="000257B3" w:rsidRPr="00586BE9" w:rsidRDefault="00CC1BE8" w:rsidP="00586BE9">
      <w:pPr>
        <w:pStyle w:val="Plattetekst"/>
        <w:numPr>
          <w:ilvl w:val="0"/>
          <w:numId w:val="11"/>
        </w:numPr>
      </w:pPr>
      <w:r w:rsidRPr="00586BE9">
        <w:t>De IBD</w:t>
      </w:r>
      <w:r w:rsidR="001E58A6" w:rsidRPr="00586BE9">
        <w:t xml:space="preserve"> wordt als bron vermeld</w:t>
      </w:r>
      <w:r w:rsidR="002A596A">
        <w:t>.</w:t>
      </w:r>
    </w:p>
    <w:p w14:paraId="6F2920A5" w14:textId="77777777" w:rsidR="000257B3" w:rsidRPr="00586BE9" w:rsidRDefault="001E58A6" w:rsidP="00586BE9">
      <w:pPr>
        <w:pStyle w:val="Plattetekst"/>
        <w:numPr>
          <w:ilvl w:val="0"/>
          <w:numId w:val="11"/>
        </w:numPr>
      </w:pPr>
      <w:r w:rsidRPr="00586BE9">
        <w:t>Het document en de inhoud mogen commercieel niet geëxploiteerd worden</w:t>
      </w:r>
      <w:r w:rsidR="002A596A">
        <w:t>.</w:t>
      </w:r>
    </w:p>
    <w:p w14:paraId="17D63D00" w14:textId="77777777" w:rsidR="000257B3" w:rsidRPr="00586BE9" w:rsidRDefault="001E58A6" w:rsidP="00586BE9">
      <w:pPr>
        <w:pStyle w:val="Plattetekst"/>
        <w:numPr>
          <w:ilvl w:val="0"/>
          <w:numId w:val="11"/>
        </w:numPr>
      </w:pPr>
      <w:r w:rsidRPr="00586BE9">
        <w:t>Publicaties of informatie waarvan de intellectuele eigendomsrechten niet bij de verstrekker berusten, blijven onderworpen aan de beperkingen opgelegd door de IBD en / of de Vereniging van Nederlandse Gemeenten</w:t>
      </w:r>
      <w:r w:rsidR="002A596A">
        <w:t>.</w:t>
      </w:r>
    </w:p>
    <w:p w14:paraId="10EEE193" w14:textId="77777777" w:rsidR="000257B3" w:rsidRPr="00586BE9" w:rsidRDefault="001E58A6" w:rsidP="00586BE9">
      <w:pPr>
        <w:pStyle w:val="Plattetekst"/>
        <w:numPr>
          <w:ilvl w:val="0"/>
          <w:numId w:val="11"/>
        </w:numPr>
      </w:pPr>
      <w:r w:rsidRPr="00586BE9">
        <w:t>Iedere kopie van dit document, of een gedeelte daarvan, dient te zijn voorzien van de in deze paragraaf vermelde mededeling.</w:t>
      </w:r>
    </w:p>
    <w:p w14:paraId="37507D33" w14:textId="77777777" w:rsidR="000257B3" w:rsidRPr="00586BE9" w:rsidRDefault="000257B3">
      <w:pPr>
        <w:pStyle w:val="Plattetekst"/>
      </w:pPr>
    </w:p>
    <w:p w14:paraId="25DFDB3B" w14:textId="77777777" w:rsidR="00CC1BE8" w:rsidRPr="00586BE9" w:rsidRDefault="00CC1BE8">
      <w:pPr>
        <w:pStyle w:val="Plattetekst"/>
      </w:pPr>
      <w:r w:rsidRPr="00586BE9">
        <w:t xml:space="preserve">Wanneer dit werk wordt gebruikt, hanteer dan de volgende methode van naamsvermelding: “Vereniging van Nederlandse Gemeenten / Informatiebeveiligingsdienst voor gemeenten”, </w:t>
      </w:r>
      <w:r w:rsidR="00DE749A">
        <w:t xml:space="preserve">licentie onder: </w:t>
      </w:r>
      <w:r w:rsidRPr="00586BE9">
        <w:t>CC BY-NC-SA 4.0.</w:t>
      </w:r>
    </w:p>
    <w:p w14:paraId="17EA27C6" w14:textId="77777777" w:rsidR="00CC1BE8" w:rsidRPr="00586BE9" w:rsidRDefault="00CC1BE8">
      <w:pPr>
        <w:pStyle w:val="Plattetekst"/>
      </w:pPr>
    </w:p>
    <w:p w14:paraId="0D049965" w14:textId="77777777" w:rsidR="003C7D90" w:rsidRPr="00586BE9" w:rsidRDefault="003C7D90" w:rsidP="003C7D90">
      <w:pPr>
        <w:pStyle w:val="Plattetekst"/>
      </w:pPr>
      <w:r w:rsidRPr="00586BE9">
        <w:t xml:space="preserve">Bezoek </w:t>
      </w:r>
      <w:hyperlink r:id="rId13" w:history="1">
        <w:r w:rsidRPr="00586BE9">
          <w:rPr>
            <w:rStyle w:val="Hyperlink"/>
          </w:rPr>
          <w:t>http://creativecommons.org/licenses/by-nc-sa/4.0</w:t>
        </w:r>
      </w:hyperlink>
      <w:r w:rsidRPr="00586BE9">
        <w:t xml:space="preserve"> </w:t>
      </w:r>
      <w:r w:rsidR="00DF1353">
        <w:t>voor meer informatie over de licentie.</w:t>
      </w:r>
    </w:p>
    <w:p w14:paraId="047D6F98" w14:textId="77777777" w:rsidR="003C7D90" w:rsidRPr="00586BE9" w:rsidRDefault="003C7D90">
      <w:pPr>
        <w:pStyle w:val="Plattetekst"/>
      </w:pPr>
    </w:p>
    <w:p w14:paraId="5B2EBAA9" w14:textId="77777777" w:rsidR="00220DC5" w:rsidRDefault="00220DC5">
      <w:pPr>
        <w:rPr>
          <w:rFonts w:asciiTheme="minorHAnsi" w:hAnsiTheme="minorHAnsi"/>
          <w:b/>
          <w:color w:val="0C9DD8"/>
          <w:sz w:val="20"/>
          <w:szCs w:val="24"/>
        </w:rPr>
      </w:pPr>
      <w:r>
        <w:rPr>
          <w:b/>
          <w:color w:val="0C9DD8"/>
          <w:szCs w:val="24"/>
        </w:rPr>
        <w:br w:type="page"/>
      </w:r>
    </w:p>
    <w:p w14:paraId="2ABBD830" w14:textId="77777777" w:rsidR="000257B3" w:rsidRPr="00066140" w:rsidRDefault="001E58A6" w:rsidP="00066140">
      <w:pPr>
        <w:pStyle w:val="Plattetekst"/>
        <w:rPr>
          <w:b/>
          <w:color w:val="0C9DD8"/>
          <w:szCs w:val="24"/>
        </w:rPr>
      </w:pPr>
      <w:r w:rsidRPr="00066140">
        <w:rPr>
          <w:b/>
          <w:color w:val="0C9DD8"/>
          <w:szCs w:val="24"/>
        </w:rPr>
        <w:lastRenderedPageBreak/>
        <w:t>Rechten en vrijwaring</w:t>
      </w:r>
    </w:p>
    <w:p w14:paraId="03616768" w14:textId="77777777" w:rsidR="000257B3" w:rsidRPr="00586BE9" w:rsidRDefault="001E58A6">
      <w:pPr>
        <w:pStyle w:val="Plattetekst"/>
      </w:pPr>
      <w:r w:rsidRPr="00586BE9">
        <w:t xml:space="preserve">De IBD is zich bewust van haar verantwoordelijkheid een zo betrouwbaar mogelijke uitgave te verzorgen. Niettemin kan de IBD geen aansprakelijkheid aanvaarden voor eventueel in deze uitgave voorkomende onjuistheden, onvolledigheden of nalatigheden. De IBD aanvaardt ook geen aansprakelijkheid voor enig gebruik van voorliggende uitgave of schade ontstaan door de inhoud van de uitgave of door de toepassing ervan. </w:t>
      </w:r>
    </w:p>
    <w:p w14:paraId="4AC8BC93" w14:textId="77777777" w:rsidR="000257B3" w:rsidRPr="00586BE9" w:rsidRDefault="000257B3">
      <w:pPr>
        <w:pStyle w:val="Plattetekst"/>
      </w:pPr>
    </w:p>
    <w:p w14:paraId="11F72B4C" w14:textId="77777777" w:rsidR="000257B3" w:rsidRPr="00066140" w:rsidRDefault="001E58A6" w:rsidP="00066140">
      <w:pPr>
        <w:pStyle w:val="Plattetekst"/>
        <w:rPr>
          <w:b/>
          <w:color w:val="0C9DD8"/>
          <w:szCs w:val="24"/>
        </w:rPr>
      </w:pPr>
      <w:r w:rsidRPr="00066140">
        <w:rPr>
          <w:b/>
          <w:color w:val="0C9DD8"/>
          <w:szCs w:val="24"/>
        </w:rPr>
        <w:t>Met dank aan</w:t>
      </w:r>
    </w:p>
    <w:p w14:paraId="5244B88F" w14:textId="77777777" w:rsidR="000257B3" w:rsidRPr="00586BE9" w:rsidRDefault="001E58A6">
      <w:pPr>
        <w:pStyle w:val="Plattetekst"/>
      </w:pPr>
      <w:r w:rsidRPr="00586BE9">
        <w:t>De expertgroep en de reviewgemeenten die hebben bijgedragen aan het vervaardigen van dit product.</w:t>
      </w:r>
    </w:p>
    <w:p w14:paraId="31691766" w14:textId="77777777" w:rsidR="000257B3" w:rsidRPr="00586BE9" w:rsidRDefault="000257B3">
      <w:pPr>
        <w:pStyle w:val="Plattetekst"/>
      </w:pPr>
    </w:p>
    <w:p w14:paraId="27B3688A" w14:textId="77777777" w:rsidR="000257B3" w:rsidRPr="00586BE9" w:rsidRDefault="001E58A6">
      <w:pPr>
        <w:pStyle w:val="Kop3"/>
        <w:rPr>
          <w:rFonts w:asciiTheme="minorHAnsi" w:hAnsiTheme="minorHAnsi"/>
        </w:rPr>
      </w:pPr>
      <w:proofErr w:type="spellStart"/>
      <w:r w:rsidRPr="00586BE9">
        <w:rPr>
          <w:rFonts w:asciiTheme="minorHAnsi" w:hAnsiTheme="minorHAnsi"/>
        </w:rPr>
        <w:t>Wijzigingshistorie</w:t>
      </w:r>
      <w:proofErr w:type="spellEnd"/>
    </w:p>
    <w:p w14:paraId="28BE50B9" w14:textId="77777777" w:rsidR="000257B3" w:rsidRPr="00586BE9" w:rsidRDefault="000257B3">
      <w:pPr>
        <w:pStyle w:val="Plattetekst"/>
      </w:pPr>
    </w:p>
    <w:tbl>
      <w:tblPr>
        <w:tblStyle w:val="Rastertabel4-Accent1"/>
        <w:tblW w:w="9060" w:type="dxa"/>
        <w:tblLook w:val="04A0" w:firstRow="1" w:lastRow="0" w:firstColumn="1" w:lastColumn="0" w:noHBand="0" w:noVBand="1"/>
      </w:tblPr>
      <w:tblGrid>
        <w:gridCol w:w="1412"/>
        <w:gridCol w:w="1984"/>
        <w:gridCol w:w="5664"/>
      </w:tblGrid>
      <w:tr w:rsidR="000257B3" w:rsidRPr="00586BE9" w14:paraId="0BC931AD" w14:textId="77777777" w:rsidTr="00025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4F81BD"/>
              <w:left w:val="single" w:sz="4" w:space="0" w:color="4F81BD"/>
              <w:bottom w:val="single" w:sz="4" w:space="0" w:color="4F81BD"/>
              <w:right w:val="single" w:sz="4" w:space="0" w:color="4F81BD"/>
            </w:tcBorders>
            <w:tcMar>
              <w:left w:w="108" w:type="dxa"/>
            </w:tcMar>
          </w:tcPr>
          <w:p w14:paraId="282B93D6" w14:textId="77777777" w:rsidR="000257B3" w:rsidRPr="00586BE9" w:rsidRDefault="001E58A6">
            <w:pPr>
              <w:pStyle w:val="Plattetekst"/>
            </w:pPr>
            <w:r w:rsidRPr="00586BE9">
              <w:rPr>
                <w:color w:val="FFFFFF"/>
              </w:rPr>
              <w:t>Versie</w:t>
            </w:r>
          </w:p>
        </w:tc>
        <w:tc>
          <w:tcPr>
            <w:tcW w:w="1984" w:type="dxa"/>
            <w:tcBorders>
              <w:top w:val="single" w:sz="4" w:space="0" w:color="4F81BD"/>
              <w:left w:val="single" w:sz="4" w:space="0" w:color="4F81BD"/>
              <w:bottom w:val="single" w:sz="4" w:space="0" w:color="4F81BD"/>
              <w:right w:val="single" w:sz="4" w:space="0" w:color="4F81BD"/>
            </w:tcBorders>
            <w:tcMar>
              <w:left w:w="108" w:type="dxa"/>
            </w:tcMar>
          </w:tcPr>
          <w:p w14:paraId="2AD34F49" w14:textId="77777777" w:rsidR="000257B3" w:rsidRPr="00586BE9" w:rsidRDefault="001E58A6">
            <w:pPr>
              <w:pStyle w:val="Plattetekst"/>
              <w:cnfStyle w:val="100000000000" w:firstRow="1" w:lastRow="0" w:firstColumn="0" w:lastColumn="0" w:oddVBand="0" w:evenVBand="0" w:oddHBand="0" w:evenHBand="0" w:firstRowFirstColumn="0" w:firstRowLastColumn="0" w:lastRowFirstColumn="0" w:lastRowLastColumn="0"/>
            </w:pPr>
            <w:r w:rsidRPr="00586BE9">
              <w:rPr>
                <w:color w:val="FFFFFF"/>
              </w:rPr>
              <w:t>Datum</w:t>
            </w:r>
          </w:p>
        </w:tc>
        <w:tc>
          <w:tcPr>
            <w:tcW w:w="5664" w:type="dxa"/>
            <w:tcBorders>
              <w:top w:val="single" w:sz="4" w:space="0" w:color="4F81BD"/>
              <w:left w:val="single" w:sz="4" w:space="0" w:color="4F81BD"/>
              <w:bottom w:val="single" w:sz="4" w:space="0" w:color="4F81BD"/>
              <w:right w:val="single" w:sz="4" w:space="0" w:color="4F81BD"/>
            </w:tcBorders>
            <w:tcMar>
              <w:left w:w="108" w:type="dxa"/>
            </w:tcMar>
          </w:tcPr>
          <w:p w14:paraId="0795757F" w14:textId="77777777" w:rsidR="000257B3" w:rsidRPr="00586BE9" w:rsidRDefault="001E58A6">
            <w:pPr>
              <w:pStyle w:val="Plattetekst"/>
              <w:cnfStyle w:val="100000000000" w:firstRow="1" w:lastRow="0" w:firstColumn="0" w:lastColumn="0" w:oddVBand="0" w:evenVBand="0" w:oddHBand="0" w:evenHBand="0" w:firstRowFirstColumn="0" w:firstRowLastColumn="0" w:lastRowFirstColumn="0" w:lastRowLastColumn="0"/>
            </w:pPr>
            <w:r w:rsidRPr="00586BE9">
              <w:rPr>
                <w:color w:val="FFFFFF"/>
              </w:rPr>
              <w:t>Wijziging / Actie</w:t>
            </w:r>
          </w:p>
        </w:tc>
      </w:tr>
      <w:tr w:rsidR="000257B3" w:rsidRPr="00586BE9" w14:paraId="09672201"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40837797" w14:textId="77777777" w:rsidR="000257B3" w:rsidRPr="00586BE9" w:rsidRDefault="000163F2">
            <w:pPr>
              <w:pStyle w:val="Plattetekst"/>
              <w:rPr>
                <w:b w:val="0"/>
              </w:rPr>
            </w:pPr>
            <w:r>
              <w:rPr>
                <w:b w:val="0"/>
              </w:rPr>
              <w:t>1.0</w:t>
            </w:r>
          </w:p>
        </w:tc>
        <w:tc>
          <w:tcPr>
            <w:tcW w:w="1984" w:type="dxa"/>
            <w:tcMar>
              <w:left w:w="108" w:type="dxa"/>
            </w:tcMar>
          </w:tcPr>
          <w:p w14:paraId="0E8FA91C" w14:textId="552A593C" w:rsidR="000257B3" w:rsidRPr="00586BE9" w:rsidRDefault="001114DA">
            <w:pPr>
              <w:pStyle w:val="Plattetekst"/>
              <w:cnfStyle w:val="000000100000" w:firstRow="0" w:lastRow="0" w:firstColumn="0" w:lastColumn="0" w:oddVBand="0" w:evenVBand="0" w:oddHBand="1" w:evenHBand="0" w:firstRowFirstColumn="0" w:firstRowLastColumn="0" w:lastRowFirstColumn="0" w:lastRowLastColumn="0"/>
            </w:pPr>
            <w:r>
              <w:t>Feb</w:t>
            </w:r>
            <w:r w:rsidR="00055371">
              <w:t>ruari</w:t>
            </w:r>
            <w:r>
              <w:t xml:space="preserve"> 2020</w:t>
            </w:r>
          </w:p>
        </w:tc>
        <w:tc>
          <w:tcPr>
            <w:tcW w:w="5664" w:type="dxa"/>
            <w:tcMar>
              <w:left w:w="108" w:type="dxa"/>
            </w:tcMar>
          </w:tcPr>
          <w:p w14:paraId="38575510" w14:textId="77777777" w:rsidR="000257B3" w:rsidRPr="00586BE9" w:rsidRDefault="00AA7846">
            <w:pPr>
              <w:pStyle w:val="Plattetekst"/>
              <w:cnfStyle w:val="000000100000" w:firstRow="0" w:lastRow="0" w:firstColumn="0" w:lastColumn="0" w:oddVBand="0" w:evenVBand="0" w:oddHBand="1" w:evenHBand="0" w:firstRowFirstColumn="0" w:firstRowLastColumn="0" w:lastRowFirstColumn="0" w:lastRowLastColumn="0"/>
            </w:pPr>
            <w:r>
              <w:t>Eerste uitgave</w:t>
            </w:r>
          </w:p>
        </w:tc>
      </w:tr>
      <w:tr w:rsidR="00373067" w:rsidRPr="00586BE9" w14:paraId="3D8B6443" w14:textId="77777777" w:rsidTr="000257B3">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5600663A" w14:textId="7FE59D0F" w:rsidR="00373067" w:rsidRDefault="00373067">
            <w:pPr>
              <w:pStyle w:val="Plattetekst"/>
            </w:pPr>
            <w:r>
              <w:t>1.0.1</w:t>
            </w:r>
          </w:p>
        </w:tc>
        <w:tc>
          <w:tcPr>
            <w:tcW w:w="1984" w:type="dxa"/>
            <w:tcMar>
              <w:left w:w="108" w:type="dxa"/>
            </w:tcMar>
          </w:tcPr>
          <w:p w14:paraId="685EA6FE" w14:textId="41881FF4" w:rsidR="00373067" w:rsidRDefault="00373067">
            <w:pPr>
              <w:pStyle w:val="Plattetekst"/>
              <w:cnfStyle w:val="000000000000" w:firstRow="0" w:lastRow="0" w:firstColumn="0" w:lastColumn="0" w:oddVBand="0" w:evenVBand="0" w:oddHBand="0" w:evenHBand="0" w:firstRowFirstColumn="0" w:firstRowLastColumn="0" w:lastRowFirstColumn="0" w:lastRowLastColumn="0"/>
            </w:pPr>
            <w:r>
              <w:t>Mei 2020</w:t>
            </w:r>
          </w:p>
        </w:tc>
        <w:tc>
          <w:tcPr>
            <w:tcW w:w="5664" w:type="dxa"/>
            <w:tcMar>
              <w:left w:w="108" w:type="dxa"/>
            </w:tcMar>
          </w:tcPr>
          <w:p w14:paraId="12395C02" w14:textId="748CE776" w:rsidR="00373067" w:rsidRDefault="00373067">
            <w:pPr>
              <w:pStyle w:val="Plattetekst"/>
              <w:cnfStyle w:val="000000000000" w:firstRow="0" w:lastRow="0" w:firstColumn="0" w:lastColumn="0" w:oddVBand="0" w:evenVBand="0" w:oddHBand="0" w:evenHBand="0" w:firstRowFirstColumn="0" w:firstRowLastColumn="0" w:lastRowFirstColumn="0" w:lastRowLastColumn="0"/>
            </w:pPr>
            <w:r>
              <w:t>Tekstuele verbeteringen</w:t>
            </w:r>
          </w:p>
        </w:tc>
      </w:tr>
    </w:tbl>
    <w:p w14:paraId="080438AC" w14:textId="77777777" w:rsidR="000257B3" w:rsidRPr="00586BE9" w:rsidRDefault="000257B3">
      <w:pPr>
        <w:pStyle w:val="Plattetekst"/>
      </w:pPr>
    </w:p>
    <w:p w14:paraId="24FEC6A6" w14:textId="77777777" w:rsidR="000257B3" w:rsidRPr="00586BE9" w:rsidRDefault="001E58A6">
      <w:pPr>
        <w:pStyle w:val="Plattetekst"/>
        <w:rPr>
          <w:color w:val="0A4E8C"/>
          <w:sz w:val="36"/>
          <w:szCs w:val="36"/>
        </w:rPr>
      </w:pPr>
      <w:r w:rsidRPr="00586BE9">
        <w:rPr>
          <w:color w:val="0A4E8C"/>
          <w:sz w:val="36"/>
          <w:szCs w:val="36"/>
        </w:rPr>
        <w:t>Over de IBD</w:t>
      </w:r>
    </w:p>
    <w:p w14:paraId="5D178F91" w14:textId="77777777" w:rsidR="000257B3" w:rsidRPr="00586BE9" w:rsidRDefault="001E58A6">
      <w:pPr>
        <w:pStyle w:val="Plattetekst"/>
      </w:pPr>
      <w:bookmarkStart w:id="0" w:name="_Hlk792410"/>
      <w:r w:rsidRPr="00586BE9">
        <w:t xml:space="preserve">De IBD is een gezamenlijk initiatief van alle Nederlandse Gemeenten. De IBD is de sectorale CERT / CSIRT voor alle Nederlandse gemeenten en richt zich op (incident)ondersteuning op het gebied van informatiebeveiliging. De IBD is voor gemeenten het schakelpunt met het Nationaal Cyber Security Centrum (NCSC). </w:t>
      </w:r>
      <w:r w:rsidR="00EC716C" w:rsidRPr="00EC716C">
        <w:t xml:space="preserve">De IBD ondersteunt gemeenten bij hun inspanningen op het gebied van informatiebeveiliging en privacy / gegevensbescherming en geeft regelmatig kennisproducten uit. </w:t>
      </w:r>
      <w:r w:rsidRPr="00586BE9">
        <w:t>Daarnaast faciliteert de IBD kennisdeling tussen gemeenten onderling, met andere overheidslagen, met vitale sectoren en met leveranciers. Alle Nederlandse gemeenten kunnen gebruikmaken van de producten en de generieke dienstverlening van de IBD.</w:t>
      </w:r>
    </w:p>
    <w:bookmarkEnd w:id="0"/>
    <w:p w14:paraId="6BEB8F88" w14:textId="77777777" w:rsidR="000257B3" w:rsidRPr="00586BE9" w:rsidRDefault="000257B3">
      <w:pPr>
        <w:pStyle w:val="Plattetekst"/>
      </w:pPr>
    </w:p>
    <w:p w14:paraId="46EE36C9" w14:textId="77777777" w:rsidR="000257B3" w:rsidRPr="00586BE9" w:rsidRDefault="003A5B08">
      <w:pPr>
        <w:pStyle w:val="Plattetekst"/>
      </w:pPr>
      <w:r w:rsidRPr="00586BE9">
        <w:rPr>
          <w:noProof/>
          <w:lang w:val="en-GB" w:eastAsia="en-GB" w:bidi="ar-SA"/>
        </w:rPr>
        <w:drawing>
          <wp:anchor distT="0" distB="12700" distL="114300" distR="126365" simplePos="0" relativeHeight="5" behindDoc="0" locked="0" layoutInCell="1" allowOverlap="1" wp14:anchorId="5C3A2466" wp14:editId="3D9332C6">
            <wp:simplePos x="0" y="0"/>
            <wp:positionH relativeFrom="column">
              <wp:posOffset>2200910</wp:posOffset>
            </wp:positionH>
            <wp:positionV relativeFrom="paragraph">
              <wp:posOffset>270772</wp:posOffset>
            </wp:positionV>
            <wp:extent cx="876935" cy="596900"/>
            <wp:effectExtent l="0" t="0" r="0" b="0"/>
            <wp:wrapTopAndBottom/>
            <wp:docPr id="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4"/>
                    <pic:cNvPicPr>
                      <a:picLocks noChangeAspect="1" noChangeArrowheads="1"/>
                    </pic:cNvPicPr>
                  </pic:nvPicPr>
                  <pic:blipFill>
                    <a:blip r:embed="rId14"/>
                    <a:stretch>
                      <a:fillRect/>
                    </a:stretch>
                  </pic:blipFill>
                  <pic:spPr bwMode="auto">
                    <a:xfrm>
                      <a:off x="0" y="0"/>
                      <a:ext cx="876935" cy="596900"/>
                    </a:xfrm>
                    <a:prstGeom prst="rect">
                      <a:avLst/>
                    </a:prstGeom>
                  </pic:spPr>
                </pic:pic>
              </a:graphicData>
            </a:graphic>
          </wp:anchor>
        </w:drawing>
      </w:r>
      <w:r w:rsidR="001E58A6" w:rsidRPr="00586BE9">
        <w:t>De IBD is ondergebracht bij VNG Realisatie.</w:t>
      </w:r>
    </w:p>
    <w:p w14:paraId="3BB8A9E4" w14:textId="77777777" w:rsidR="000257B3" w:rsidRPr="00586BE9" w:rsidRDefault="000257B3">
      <w:pPr>
        <w:pStyle w:val="Plattetekst"/>
      </w:pPr>
    </w:p>
    <w:p w14:paraId="45247BD6" w14:textId="77777777" w:rsidR="000257B3" w:rsidRPr="00586BE9" w:rsidRDefault="001E58A6">
      <w:pPr>
        <w:pStyle w:val="Plattetekst"/>
        <w:rPr>
          <w:color w:val="0A4E8C"/>
          <w:sz w:val="36"/>
          <w:szCs w:val="36"/>
        </w:rPr>
      </w:pPr>
      <w:r w:rsidRPr="00586BE9">
        <w:rPr>
          <w:color w:val="0A4E8C"/>
          <w:sz w:val="36"/>
          <w:szCs w:val="36"/>
        </w:rPr>
        <w:t>Leeswijzer</w:t>
      </w:r>
    </w:p>
    <w:p w14:paraId="23AFA167" w14:textId="77777777" w:rsidR="000257B3" w:rsidRDefault="00963247">
      <w:pPr>
        <w:pStyle w:val="Plattetekst"/>
      </w:pPr>
      <w:bookmarkStart w:id="1" w:name="_Hlk792431"/>
      <w:r w:rsidRPr="00963247">
        <w:t>Dit product is een nadere uitwerking voor gemeenten van de Baseline Informatiebeveiliging Overheid (BIO). De BIO is eind 2018 bestuurlijk vastgesteld als gezamenlijke norm voor informatiebeveiliging voor alle Nederlandse overheden.</w:t>
      </w:r>
    </w:p>
    <w:bookmarkEnd w:id="1"/>
    <w:p w14:paraId="23CFAC09" w14:textId="77777777" w:rsidR="00963247" w:rsidRPr="00586BE9" w:rsidRDefault="00963247">
      <w:pPr>
        <w:pStyle w:val="Plattetekst"/>
      </w:pPr>
    </w:p>
    <w:p w14:paraId="710790E9" w14:textId="77777777" w:rsidR="000257B3" w:rsidRPr="00066140" w:rsidRDefault="001E58A6">
      <w:pPr>
        <w:pStyle w:val="Plattetekst"/>
        <w:rPr>
          <w:b/>
          <w:color w:val="0C9DD8"/>
          <w:szCs w:val="24"/>
        </w:rPr>
      </w:pPr>
      <w:r w:rsidRPr="00066140">
        <w:rPr>
          <w:b/>
          <w:color w:val="0C9DD8"/>
          <w:szCs w:val="24"/>
        </w:rPr>
        <w:t>Doel</w:t>
      </w:r>
    </w:p>
    <w:p w14:paraId="4A4F2AF6" w14:textId="77777777" w:rsidR="000257B3" w:rsidRPr="00586BE9" w:rsidRDefault="001E58A6">
      <w:pPr>
        <w:pStyle w:val="Plattetekst"/>
      </w:pPr>
      <w:r w:rsidRPr="00586BE9">
        <w:t>Het doel van dit document</w:t>
      </w:r>
      <w:r w:rsidR="00417289">
        <w:t xml:space="preserve"> is een handreiking te verschaffen voor gemeenten die volgens de BIO maatregel 9.3.1.1 een wachtwoordenkluis willen implementeren</w:t>
      </w:r>
      <w:r w:rsidRPr="00586BE9">
        <w:t>.</w:t>
      </w:r>
    </w:p>
    <w:p w14:paraId="5A3003FF" w14:textId="77777777" w:rsidR="000257B3" w:rsidRPr="00586BE9" w:rsidRDefault="000257B3">
      <w:pPr>
        <w:pStyle w:val="Plattetekst"/>
      </w:pPr>
    </w:p>
    <w:p w14:paraId="7F16254D" w14:textId="77777777" w:rsidR="000257B3" w:rsidRPr="00066140" w:rsidRDefault="001E58A6">
      <w:pPr>
        <w:pStyle w:val="Plattetekst"/>
        <w:rPr>
          <w:b/>
          <w:color w:val="0C9DD8"/>
          <w:szCs w:val="24"/>
        </w:rPr>
      </w:pPr>
      <w:r w:rsidRPr="00066140">
        <w:rPr>
          <w:b/>
          <w:color w:val="0C9DD8"/>
          <w:szCs w:val="24"/>
        </w:rPr>
        <w:t>Doelgroep</w:t>
      </w:r>
    </w:p>
    <w:p w14:paraId="0FA1E8BF" w14:textId="77777777" w:rsidR="000257B3" w:rsidRPr="00586BE9" w:rsidRDefault="001E58A6">
      <w:pPr>
        <w:pStyle w:val="Plattetekst"/>
      </w:pPr>
      <w:r w:rsidRPr="00586BE9">
        <w:t>Dit document is van belang voor</w:t>
      </w:r>
      <w:r w:rsidR="001040DA">
        <w:t xml:space="preserve"> informatiebeveiligers van de gemeente, </w:t>
      </w:r>
      <w:r w:rsidR="000A04F9">
        <w:t xml:space="preserve">de </w:t>
      </w:r>
      <w:r w:rsidR="001040DA">
        <w:t>CISO,</w:t>
      </w:r>
      <w:r w:rsidRPr="00586BE9">
        <w:t xml:space="preserve"> het management van de gemeente, de syste</w:t>
      </w:r>
      <w:r w:rsidR="00FA0CC8">
        <w:t>e</w:t>
      </w:r>
      <w:r w:rsidRPr="00586BE9">
        <w:t>meigenaren, applicatiebeheerders en de ICT-afdeling.</w:t>
      </w:r>
    </w:p>
    <w:p w14:paraId="516A9EE8" w14:textId="77777777" w:rsidR="000257B3" w:rsidRPr="00586BE9" w:rsidRDefault="000257B3">
      <w:pPr>
        <w:pStyle w:val="Plattetekst"/>
      </w:pPr>
    </w:p>
    <w:p w14:paraId="0524CF9E" w14:textId="77777777" w:rsidR="00055371" w:rsidRDefault="00055371">
      <w:pPr>
        <w:rPr>
          <w:rFonts w:asciiTheme="minorHAnsi" w:hAnsiTheme="minorHAnsi"/>
          <w:b/>
          <w:color w:val="0C9DD8"/>
          <w:sz w:val="20"/>
          <w:szCs w:val="24"/>
        </w:rPr>
      </w:pPr>
      <w:r>
        <w:rPr>
          <w:b/>
          <w:color w:val="0C9DD8"/>
          <w:szCs w:val="24"/>
        </w:rPr>
        <w:br w:type="page"/>
      </w:r>
    </w:p>
    <w:p w14:paraId="025F1AFA" w14:textId="176E7FAD" w:rsidR="000257B3" w:rsidRPr="00066140" w:rsidRDefault="001E58A6">
      <w:pPr>
        <w:pStyle w:val="Plattetekst"/>
        <w:rPr>
          <w:b/>
          <w:color w:val="0C9DD8"/>
          <w:szCs w:val="24"/>
        </w:rPr>
      </w:pPr>
      <w:r w:rsidRPr="00066140">
        <w:rPr>
          <w:b/>
          <w:color w:val="0C9DD8"/>
          <w:szCs w:val="24"/>
        </w:rPr>
        <w:lastRenderedPageBreak/>
        <w:t>Relatie met overige producten</w:t>
      </w:r>
    </w:p>
    <w:p w14:paraId="159AA37E" w14:textId="77777777" w:rsidR="000257B3" w:rsidRPr="00586BE9" w:rsidRDefault="001E58A6">
      <w:pPr>
        <w:pStyle w:val="Plattetekst"/>
        <w:numPr>
          <w:ilvl w:val="0"/>
          <w:numId w:val="5"/>
        </w:numPr>
        <w:ind w:left="284" w:hanging="284"/>
      </w:pPr>
      <w:r w:rsidRPr="00586BE9">
        <w:t xml:space="preserve">Baseline Informatiebeveiliging </w:t>
      </w:r>
      <w:r w:rsidR="00660BD5" w:rsidRPr="00586BE9">
        <w:t xml:space="preserve">Overheid (BIO) </w:t>
      </w:r>
    </w:p>
    <w:p w14:paraId="687ED4DE" w14:textId="77777777" w:rsidR="000257B3" w:rsidRDefault="001E58A6">
      <w:pPr>
        <w:pStyle w:val="Plattetekst"/>
        <w:numPr>
          <w:ilvl w:val="0"/>
          <w:numId w:val="5"/>
        </w:numPr>
        <w:ind w:left="284" w:hanging="284"/>
      </w:pPr>
      <w:r w:rsidRPr="00586BE9">
        <w:t>Informatiebeveiligingsbeleid van de gemeente</w:t>
      </w:r>
    </w:p>
    <w:p w14:paraId="64B92D0D" w14:textId="77777777" w:rsidR="00417289" w:rsidRDefault="00417289">
      <w:pPr>
        <w:pStyle w:val="Plattetekst"/>
        <w:numPr>
          <w:ilvl w:val="0"/>
          <w:numId w:val="5"/>
        </w:numPr>
        <w:ind w:left="284" w:hanging="284"/>
      </w:pPr>
      <w:r>
        <w:t>Logisch toegangsbeleid</w:t>
      </w:r>
    </w:p>
    <w:p w14:paraId="2F0234D9" w14:textId="77777777" w:rsidR="00417289" w:rsidRPr="00586BE9" w:rsidRDefault="00417289">
      <w:pPr>
        <w:pStyle w:val="Plattetekst"/>
        <w:numPr>
          <w:ilvl w:val="0"/>
          <w:numId w:val="5"/>
        </w:numPr>
        <w:ind w:left="284" w:hanging="284"/>
      </w:pPr>
      <w:r>
        <w:t>Wachtwoordbeleid</w:t>
      </w:r>
    </w:p>
    <w:p w14:paraId="02B23C9B" w14:textId="77777777" w:rsidR="000257B3" w:rsidRPr="00586BE9" w:rsidRDefault="000257B3">
      <w:pPr>
        <w:pStyle w:val="Plattetekst"/>
      </w:pPr>
    </w:p>
    <w:p w14:paraId="0ACBBCA3" w14:textId="77777777" w:rsidR="000257B3" w:rsidRPr="00156E26" w:rsidRDefault="00F216CE">
      <w:pPr>
        <w:pStyle w:val="Plattetekst"/>
        <w:rPr>
          <w:b/>
          <w:color w:val="0C9DD8"/>
          <w:szCs w:val="24"/>
        </w:rPr>
      </w:pPr>
      <w:r w:rsidRPr="00156E26">
        <w:rPr>
          <w:b/>
          <w:color w:val="0C9DD8"/>
          <w:szCs w:val="24"/>
        </w:rPr>
        <w:t>Verwijzingen naar de</w:t>
      </w:r>
      <w:r w:rsidR="001E58A6" w:rsidRPr="00156E26">
        <w:rPr>
          <w:b/>
          <w:color w:val="0C9DD8"/>
          <w:szCs w:val="24"/>
        </w:rPr>
        <w:t xml:space="preserve"> Baseline Informatiebeveiliging </w:t>
      </w:r>
      <w:r w:rsidR="00660BD5" w:rsidRPr="00156E26">
        <w:rPr>
          <w:b/>
          <w:color w:val="0C9DD8"/>
          <w:szCs w:val="24"/>
        </w:rPr>
        <w:t>voor de Overheid (BIO</w:t>
      </w:r>
      <w:r w:rsidR="001E58A6" w:rsidRPr="00156E26">
        <w:rPr>
          <w:b/>
          <w:color w:val="0C9DD8"/>
          <w:szCs w:val="24"/>
        </w:rPr>
        <w:t>)</w:t>
      </w:r>
    </w:p>
    <w:p w14:paraId="4BF9720F" w14:textId="20768A0D" w:rsidR="00156E26" w:rsidRDefault="00417289">
      <w:pPr>
        <w:pStyle w:val="Plattetekst"/>
      </w:pPr>
      <w:r>
        <w:t xml:space="preserve">9.3.1.1 </w:t>
      </w:r>
      <w:r w:rsidR="00156E26">
        <w:tab/>
        <w:t>W</w:t>
      </w:r>
      <w:r>
        <w:t xml:space="preserve">achtwoordkluizen en control </w:t>
      </w:r>
    </w:p>
    <w:p w14:paraId="451060C8" w14:textId="60B27C89" w:rsidR="000257B3" w:rsidRPr="00586BE9" w:rsidRDefault="00417289">
      <w:pPr>
        <w:pStyle w:val="Plattetekst"/>
      </w:pPr>
      <w:r>
        <w:t xml:space="preserve">9.4.3 </w:t>
      </w:r>
      <w:r w:rsidR="00156E26">
        <w:tab/>
        <w:t>S</w:t>
      </w:r>
      <w:r>
        <w:t>ysteem voor wachtwoordbeheer</w:t>
      </w:r>
    </w:p>
    <w:p w14:paraId="205D9F88" w14:textId="77777777" w:rsidR="000257B3" w:rsidRPr="00586BE9" w:rsidRDefault="000257B3">
      <w:pPr>
        <w:pStyle w:val="Plattetekst"/>
      </w:pPr>
    </w:p>
    <w:p w14:paraId="42BDE884" w14:textId="77777777" w:rsidR="000257B3" w:rsidRPr="00586BE9" w:rsidRDefault="000257B3">
      <w:pPr>
        <w:pStyle w:val="Plattetekst"/>
      </w:pPr>
    </w:p>
    <w:p w14:paraId="0A8DEE11" w14:textId="77777777" w:rsidR="00D91290" w:rsidRPr="00586BE9" w:rsidRDefault="00D91290">
      <w:pPr>
        <w:rPr>
          <w:rFonts w:asciiTheme="minorHAnsi" w:hAnsiTheme="minorHAnsi"/>
          <w:color w:val="0A4E8C"/>
          <w:sz w:val="36"/>
          <w:szCs w:val="36"/>
        </w:rPr>
      </w:pPr>
      <w:r w:rsidRPr="00586BE9">
        <w:rPr>
          <w:rFonts w:asciiTheme="minorHAnsi" w:hAnsiTheme="minorHAnsi"/>
          <w:color w:val="0A4E8C"/>
          <w:sz w:val="36"/>
          <w:szCs w:val="36"/>
        </w:rPr>
        <w:br w:type="page"/>
      </w:r>
    </w:p>
    <w:p w14:paraId="01F2BB0D" w14:textId="77777777" w:rsidR="00E3526B" w:rsidRPr="00586BE9" w:rsidRDefault="001E58A6">
      <w:pPr>
        <w:pStyle w:val="Plattetekst"/>
      </w:pPr>
      <w:r w:rsidRPr="00586BE9">
        <w:rPr>
          <w:color w:val="0A4E8C"/>
          <w:sz w:val="36"/>
          <w:szCs w:val="36"/>
        </w:rPr>
        <w:lastRenderedPageBreak/>
        <w:t>Inhoudsopgave</w:t>
      </w:r>
    </w:p>
    <w:p w14:paraId="57FE9007" w14:textId="77777777" w:rsidR="004F2BA7" w:rsidRPr="00586BE9" w:rsidRDefault="004F2BA7">
      <w:pPr>
        <w:pStyle w:val="Plattetekst"/>
      </w:pPr>
    </w:p>
    <w:sdt>
      <w:sdtPr>
        <w:rPr>
          <w:rFonts w:asciiTheme="minorHAnsi" w:hAnsiTheme="minorHAnsi"/>
          <w:b w:val="0"/>
          <w:bCs w:val="0"/>
          <w:color w:val="auto"/>
          <w:sz w:val="22"/>
          <w:szCs w:val="22"/>
        </w:rPr>
        <w:id w:val="-217280436"/>
        <w:docPartObj>
          <w:docPartGallery w:val="Table of Contents"/>
          <w:docPartUnique/>
        </w:docPartObj>
      </w:sdtPr>
      <w:sdtEndPr>
        <w:rPr>
          <w:noProof/>
          <w:sz w:val="20"/>
          <w:szCs w:val="20"/>
        </w:rPr>
      </w:sdtEndPr>
      <w:sdtContent>
        <w:p w14:paraId="3B50D8BA" w14:textId="7A4C2E14" w:rsidR="005D6E8F" w:rsidRPr="005D6E8F" w:rsidRDefault="004F2BA7">
          <w:pPr>
            <w:pStyle w:val="Inhopg1"/>
            <w:tabs>
              <w:tab w:val="left" w:pos="440"/>
              <w:tab w:val="right" w:leader="dot" w:pos="9060"/>
            </w:tabs>
            <w:rPr>
              <w:rFonts w:asciiTheme="minorHAnsi" w:eastAsiaTheme="minorEastAsia" w:hAnsiTheme="minorHAnsi" w:cstheme="minorBidi"/>
              <w:b w:val="0"/>
              <w:bCs w:val="0"/>
              <w:noProof/>
              <w:color w:val="auto"/>
              <w:sz w:val="20"/>
              <w:szCs w:val="20"/>
              <w:lang w:bidi="ar-SA"/>
            </w:rPr>
          </w:pPr>
          <w:r w:rsidRPr="005D6E8F">
            <w:rPr>
              <w:rFonts w:asciiTheme="minorHAnsi" w:hAnsiTheme="minorHAnsi"/>
              <w:sz w:val="20"/>
              <w:szCs w:val="20"/>
            </w:rPr>
            <w:fldChar w:fldCharType="begin"/>
          </w:r>
          <w:r w:rsidRPr="005D6E8F">
            <w:rPr>
              <w:rFonts w:asciiTheme="minorHAnsi" w:hAnsiTheme="minorHAnsi"/>
              <w:sz w:val="20"/>
              <w:szCs w:val="20"/>
            </w:rPr>
            <w:instrText xml:space="preserve"> TOC \o "1-2" \h \z </w:instrText>
          </w:r>
          <w:r w:rsidRPr="005D6E8F">
            <w:rPr>
              <w:rFonts w:asciiTheme="minorHAnsi" w:hAnsiTheme="minorHAnsi"/>
              <w:sz w:val="20"/>
              <w:szCs w:val="20"/>
            </w:rPr>
            <w:fldChar w:fldCharType="separate"/>
          </w:r>
          <w:hyperlink w:anchor="_Toc31953678" w:history="1">
            <w:r w:rsidR="005D6E8F" w:rsidRPr="005D6E8F">
              <w:rPr>
                <w:rStyle w:val="Hyperlink"/>
                <w:rFonts w:asciiTheme="minorHAnsi" w:hAnsiTheme="minorHAnsi"/>
                <w:noProof/>
                <w:sz w:val="20"/>
                <w:szCs w:val="20"/>
              </w:rPr>
              <w:t>1.</w:t>
            </w:r>
            <w:r w:rsidR="005D6E8F" w:rsidRPr="005D6E8F">
              <w:rPr>
                <w:rFonts w:asciiTheme="minorHAnsi" w:eastAsiaTheme="minorEastAsia" w:hAnsiTheme="minorHAnsi" w:cstheme="minorBidi"/>
                <w:b w:val="0"/>
                <w:bCs w:val="0"/>
                <w:noProof/>
                <w:color w:val="auto"/>
                <w:sz w:val="20"/>
                <w:szCs w:val="20"/>
                <w:lang w:bidi="ar-SA"/>
              </w:rPr>
              <w:tab/>
            </w:r>
            <w:r w:rsidR="005D6E8F" w:rsidRPr="005D6E8F">
              <w:rPr>
                <w:rStyle w:val="Hyperlink"/>
                <w:rFonts w:asciiTheme="minorHAnsi" w:hAnsiTheme="minorHAnsi"/>
                <w:noProof/>
                <w:sz w:val="20"/>
                <w:szCs w:val="20"/>
              </w:rPr>
              <w:t>Inleiding</w:t>
            </w:r>
            <w:r w:rsidR="005D6E8F" w:rsidRPr="005D6E8F">
              <w:rPr>
                <w:rFonts w:asciiTheme="minorHAnsi" w:hAnsiTheme="minorHAnsi"/>
                <w:noProof/>
                <w:webHidden/>
                <w:sz w:val="20"/>
                <w:szCs w:val="20"/>
              </w:rPr>
              <w:tab/>
            </w:r>
            <w:r w:rsidR="005D6E8F" w:rsidRPr="005D6E8F">
              <w:rPr>
                <w:rFonts w:asciiTheme="minorHAnsi" w:hAnsiTheme="minorHAnsi"/>
                <w:noProof/>
                <w:webHidden/>
                <w:sz w:val="20"/>
                <w:szCs w:val="20"/>
              </w:rPr>
              <w:fldChar w:fldCharType="begin"/>
            </w:r>
            <w:r w:rsidR="005D6E8F" w:rsidRPr="005D6E8F">
              <w:rPr>
                <w:rFonts w:asciiTheme="minorHAnsi" w:hAnsiTheme="minorHAnsi"/>
                <w:noProof/>
                <w:webHidden/>
                <w:sz w:val="20"/>
                <w:szCs w:val="20"/>
              </w:rPr>
              <w:instrText xml:space="preserve"> PAGEREF _Toc31953678 \h </w:instrText>
            </w:r>
            <w:r w:rsidR="005D6E8F" w:rsidRPr="005D6E8F">
              <w:rPr>
                <w:rFonts w:asciiTheme="minorHAnsi" w:hAnsiTheme="minorHAnsi"/>
                <w:noProof/>
                <w:webHidden/>
                <w:sz w:val="20"/>
                <w:szCs w:val="20"/>
              </w:rPr>
            </w:r>
            <w:r w:rsidR="005D6E8F" w:rsidRPr="005D6E8F">
              <w:rPr>
                <w:rFonts w:asciiTheme="minorHAnsi" w:hAnsiTheme="minorHAnsi"/>
                <w:noProof/>
                <w:webHidden/>
                <w:sz w:val="20"/>
                <w:szCs w:val="20"/>
              </w:rPr>
              <w:fldChar w:fldCharType="separate"/>
            </w:r>
            <w:r w:rsidR="00156E26">
              <w:rPr>
                <w:rFonts w:asciiTheme="minorHAnsi" w:hAnsiTheme="minorHAnsi"/>
                <w:noProof/>
                <w:webHidden/>
                <w:sz w:val="20"/>
                <w:szCs w:val="20"/>
              </w:rPr>
              <w:t>6</w:t>
            </w:r>
            <w:r w:rsidR="005D6E8F" w:rsidRPr="005D6E8F">
              <w:rPr>
                <w:rFonts w:asciiTheme="minorHAnsi" w:hAnsiTheme="minorHAnsi"/>
                <w:noProof/>
                <w:webHidden/>
                <w:sz w:val="20"/>
                <w:szCs w:val="20"/>
              </w:rPr>
              <w:fldChar w:fldCharType="end"/>
            </w:r>
          </w:hyperlink>
        </w:p>
        <w:p w14:paraId="27972306" w14:textId="75E35E3D" w:rsidR="005D6E8F" w:rsidRPr="005D6E8F" w:rsidRDefault="007E0E24">
          <w:pPr>
            <w:pStyle w:val="Inhopg2"/>
            <w:rPr>
              <w:rFonts w:eastAsiaTheme="minorEastAsia" w:cstheme="minorBidi"/>
              <w:noProof/>
              <w:sz w:val="20"/>
              <w:szCs w:val="20"/>
              <w:lang w:bidi="ar-SA"/>
            </w:rPr>
          </w:pPr>
          <w:hyperlink w:anchor="_Toc31953679" w:history="1">
            <w:r w:rsidR="005D6E8F" w:rsidRPr="005D6E8F">
              <w:rPr>
                <w:rStyle w:val="Hyperlink"/>
                <w:noProof/>
                <w:sz w:val="20"/>
                <w:szCs w:val="20"/>
              </w:rPr>
              <w:t>1.1.</w:t>
            </w:r>
            <w:r w:rsidR="005D6E8F" w:rsidRPr="005D6E8F">
              <w:rPr>
                <w:rFonts w:eastAsiaTheme="minorEastAsia" w:cstheme="minorBidi"/>
                <w:noProof/>
                <w:sz w:val="20"/>
                <w:szCs w:val="20"/>
                <w:lang w:bidi="ar-SA"/>
              </w:rPr>
              <w:tab/>
            </w:r>
            <w:r w:rsidR="005D6E8F" w:rsidRPr="005D6E8F">
              <w:rPr>
                <w:rStyle w:val="Hyperlink"/>
                <w:noProof/>
                <w:sz w:val="20"/>
                <w:szCs w:val="20"/>
              </w:rPr>
              <w:t>BIO Eisen</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_Toc31953679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6</w:t>
            </w:r>
            <w:r w:rsidR="005D6E8F" w:rsidRPr="005D6E8F">
              <w:rPr>
                <w:noProof/>
                <w:webHidden/>
                <w:sz w:val="20"/>
                <w:szCs w:val="20"/>
              </w:rPr>
              <w:fldChar w:fldCharType="end"/>
            </w:r>
          </w:hyperlink>
        </w:p>
        <w:p w14:paraId="6C2773A5" w14:textId="4AC753C1" w:rsidR="005D6E8F" w:rsidRPr="005D6E8F" w:rsidRDefault="007E0E24">
          <w:pPr>
            <w:pStyle w:val="Inhopg2"/>
            <w:rPr>
              <w:rFonts w:eastAsiaTheme="minorEastAsia" w:cstheme="minorBidi"/>
              <w:noProof/>
              <w:sz w:val="20"/>
              <w:szCs w:val="20"/>
              <w:lang w:bidi="ar-SA"/>
            </w:rPr>
          </w:pPr>
          <w:hyperlink w:anchor="_Toc31953680" w:history="1">
            <w:r w:rsidR="005D6E8F" w:rsidRPr="005D6E8F">
              <w:rPr>
                <w:rStyle w:val="Hyperlink"/>
                <w:noProof/>
                <w:sz w:val="20"/>
                <w:szCs w:val="20"/>
                <w:lang w:eastAsia="en-US"/>
              </w:rPr>
              <w:t>1.2.</w:t>
            </w:r>
            <w:r w:rsidR="005D6E8F" w:rsidRPr="005D6E8F">
              <w:rPr>
                <w:rFonts w:eastAsiaTheme="minorEastAsia" w:cstheme="minorBidi"/>
                <w:noProof/>
                <w:sz w:val="20"/>
                <w:szCs w:val="20"/>
                <w:lang w:bidi="ar-SA"/>
              </w:rPr>
              <w:tab/>
            </w:r>
            <w:r w:rsidR="005D6E8F" w:rsidRPr="005D6E8F">
              <w:rPr>
                <w:rStyle w:val="Hyperlink"/>
                <w:noProof/>
                <w:sz w:val="20"/>
                <w:szCs w:val="20"/>
              </w:rPr>
              <w:t>Het b</w:t>
            </w:r>
            <w:r w:rsidR="005D6E8F" w:rsidRPr="005D6E8F">
              <w:rPr>
                <w:rStyle w:val="Hyperlink"/>
                <w:noProof/>
                <w:sz w:val="20"/>
                <w:szCs w:val="20"/>
                <w:lang w:eastAsia="en-US"/>
              </w:rPr>
              <w:t>elang van het beheersen van wachtwoorden</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_Toc31953680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7</w:t>
            </w:r>
            <w:r w:rsidR="005D6E8F" w:rsidRPr="005D6E8F">
              <w:rPr>
                <w:noProof/>
                <w:webHidden/>
                <w:sz w:val="20"/>
                <w:szCs w:val="20"/>
              </w:rPr>
              <w:fldChar w:fldCharType="end"/>
            </w:r>
          </w:hyperlink>
        </w:p>
        <w:p w14:paraId="408C724F" w14:textId="78C1FA0B" w:rsidR="005D6E8F" w:rsidRPr="005D6E8F" w:rsidRDefault="007E0E24">
          <w:pPr>
            <w:pStyle w:val="Inhopg1"/>
            <w:tabs>
              <w:tab w:val="left" w:pos="440"/>
              <w:tab w:val="right" w:leader="dot" w:pos="9060"/>
            </w:tabs>
            <w:rPr>
              <w:rFonts w:asciiTheme="minorHAnsi" w:eastAsiaTheme="minorEastAsia" w:hAnsiTheme="minorHAnsi" w:cstheme="minorBidi"/>
              <w:b w:val="0"/>
              <w:bCs w:val="0"/>
              <w:noProof/>
              <w:color w:val="auto"/>
              <w:sz w:val="20"/>
              <w:szCs w:val="20"/>
              <w:lang w:bidi="ar-SA"/>
            </w:rPr>
          </w:pPr>
          <w:hyperlink w:anchor="_Toc31953681" w:history="1">
            <w:r w:rsidR="005D6E8F" w:rsidRPr="005D6E8F">
              <w:rPr>
                <w:rStyle w:val="Hyperlink"/>
                <w:rFonts w:asciiTheme="minorHAnsi" w:hAnsiTheme="minorHAnsi"/>
                <w:noProof/>
                <w:sz w:val="20"/>
                <w:szCs w:val="20"/>
                <w:lang w:val="en-US"/>
              </w:rPr>
              <w:t>2.</w:t>
            </w:r>
            <w:r w:rsidR="005D6E8F" w:rsidRPr="005D6E8F">
              <w:rPr>
                <w:rFonts w:asciiTheme="minorHAnsi" w:eastAsiaTheme="minorEastAsia" w:hAnsiTheme="minorHAnsi" w:cstheme="minorBidi"/>
                <w:b w:val="0"/>
                <w:bCs w:val="0"/>
                <w:noProof/>
                <w:color w:val="auto"/>
                <w:sz w:val="20"/>
                <w:szCs w:val="20"/>
                <w:lang w:bidi="ar-SA"/>
              </w:rPr>
              <w:tab/>
            </w:r>
            <w:r w:rsidR="005D6E8F" w:rsidRPr="005D6E8F">
              <w:rPr>
                <w:rStyle w:val="Hyperlink"/>
                <w:rFonts w:asciiTheme="minorHAnsi" w:hAnsiTheme="minorHAnsi"/>
                <w:noProof/>
                <w:sz w:val="20"/>
                <w:szCs w:val="20"/>
                <w:lang w:val="en-US"/>
              </w:rPr>
              <w:t>Wachtwoordkluizen</w:t>
            </w:r>
            <w:r w:rsidR="005D6E8F" w:rsidRPr="005D6E8F">
              <w:rPr>
                <w:rFonts w:asciiTheme="minorHAnsi" w:hAnsiTheme="minorHAnsi"/>
                <w:noProof/>
                <w:webHidden/>
                <w:sz w:val="20"/>
                <w:szCs w:val="20"/>
              </w:rPr>
              <w:tab/>
            </w:r>
            <w:r w:rsidR="005D6E8F" w:rsidRPr="005D6E8F">
              <w:rPr>
                <w:rFonts w:asciiTheme="minorHAnsi" w:hAnsiTheme="minorHAnsi"/>
                <w:noProof/>
                <w:webHidden/>
                <w:sz w:val="20"/>
                <w:szCs w:val="20"/>
              </w:rPr>
              <w:fldChar w:fldCharType="begin"/>
            </w:r>
            <w:r w:rsidR="005D6E8F" w:rsidRPr="005D6E8F">
              <w:rPr>
                <w:rFonts w:asciiTheme="minorHAnsi" w:hAnsiTheme="minorHAnsi"/>
                <w:noProof/>
                <w:webHidden/>
                <w:sz w:val="20"/>
                <w:szCs w:val="20"/>
              </w:rPr>
              <w:instrText xml:space="preserve"> PAGEREF _Toc31953681 \h </w:instrText>
            </w:r>
            <w:r w:rsidR="005D6E8F" w:rsidRPr="005D6E8F">
              <w:rPr>
                <w:rFonts w:asciiTheme="minorHAnsi" w:hAnsiTheme="minorHAnsi"/>
                <w:noProof/>
                <w:webHidden/>
                <w:sz w:val="20"/>
                <w:szCs w:val="20"/>
              </w:rPr>
            </w:r>
            <w:r w:rsidR="005D6E8F" w:rsidRPr="005D6E8F">
              <w:rPr>
                <w:rFonts w:asciiTheme="minorHAnsi" w:hAnsiTheme="minorHAnsi"/>
                <w:noProof/>
                <w:webHidden/>
                <w:sz w:val="20"/>
                <w:szCs w:val="20"/>
              </w:rPr>
              <w:fldChar w:fldCharType="separate"/>
            </w:r>
            <w:r w:rsidR="00156E26">
              <w:rPr>
                <w:rFonts w:asciiTheme="minorHAnsi" w:hAnsiTheme="minorHAnsi"/>
                <w:noProof/>
                <w:webHidden/>
                <w:sz w:val="20"/>
                <w:szCs w:val="20"/>
              </w:rPr>
              <w:t>8</w:t>
            </w:r>
            <w:r w:rsidR="005D6E8F" w:rsidRPr="005D6E8F">
              <w:rPr>
                <w:rFonts w:asciiTheme="minorHAnsi" w:hAnsiTheme="minorHAnsi"/>
                <w:noProof/>
                <w:webHidden/>
                <w:sz w:val="20"/>
                <w:szCs w:val="20"/>
              </w:rPr>
              <w:fldChar w:fldCharType="end"/>
            </w:r>
          </w:hyperlink>
        </w:p>
        <w:p w14:paraId="670A13CB" w14:textId="24B6D335" w:rsidR="005D6E8F" w:rsidRPr="005D6E8F" w:rsidRDefault="007E0E24">
          <w:pPr>
            <w:pStyle w:val="Inhopg2"/>
            <w:rPr>
              <w:rFonts w:eastAsiaTheme="minorEastAsia" w:cstheme="minorBidi"/>
              <w:noProof/>
              <w:sz w:val="20"/>
              <w:szCs w:val="20"/>
              <w:lang w:bidi="ar-SA"/>
            </w:rPr>
          </w:pPr>
          <w:hyperlink w:anchor="_Toc31953682" w:history="1">
            <w:r w:rsidR="005D6E8F" w:rsidRPr="005D6E8F">
              <w:rPr>
                <w:rStyle w:val="Hyperlink"/>
                <w:noProof/>
                <w:sz w:val="20"/>
                <w:szCs w:val="20"/>
                <w:lang w:eastAsia="en-US"/>
              </w:rPr>
              <w:t>2.1.</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Waarom wachtwoordkluizen</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_Toc31953682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8</w:t>
            </w:r>
            <w:r w:rsidR="005D6E8F" w:rsidRPr="005D6E8F">
              <w:rPr>
                <w:noProof/>
                <w:webHidden/>
                <w:sz w:val="20"/>
                <w:szCs w:val="20"/>
              </w:rPr>
              <w:fldChar w:fldCharType="end"/>
            </w:r>
          </w:hyperlink>
        </w:p>
        <w:p w14:paraId="08A63D73" w14:textId="41E1F697" w:rsidR="005D6E8F" w:rsidRPr="005D6E8F" w:rsidRDefault="007E0E24">
          <w:pPr>
            <w:pStyle w:val="Inhopg2"/>
            <w:rPr>
              <w:rFonts w:eastAsiaTheme="minorEastAsia" w:cstheme="minorBidi"/>
              <w:noProof/>
              <w:sz w:val="20"/>
              <w:szCs w:val="20"/>
              <w:lang w:bidi="ar-SA"/>
            </w:rPr>
          </w:pPr>
          <w:hyperlink w:anchor="_Toc31953683" w:history="1">
            <w:r w:rsidR="005D6E8F" w:rsidRPr="005D6E8F">
              <w:rPr>
                <w:rStyle w:val="Hyperlink"/>
                <w:noProof/>
                <w:sz w:val="20"/>
                <w:szCs w:val="20"/>
                <w:lang w:eastAsia="en-US"/>
              </w:rPr>
              <w:t>2.2.</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Wat zijn wachtwoordkluizen</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_Toc31953683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9</w:t>
            </w:r>
            <w:r w:rsidR="005D6E8F" w:rsidRPr="005D6E8F">
              <w:rPr>
                <w:noProof/>
                <w:webHidden/>
                <w:sz w:val="20"/>
                <w:szCs w:val="20"/>
              </w:rPr>
              <w:fldChar w:fldCharType="end"/>
            </w:r>
          </w:hyperlink>
        </w:p>
        <w:p w14:paraId="6C900B10" w14:textId="511DE29F" w:rsidR="005D6E8F" w:rsidRPr="005D6E8F" w:rsidRDefault="007E0E24">
          <w:pPr>
            <w:pStyle w:val="Inhopg1"/>
            <w:tabs>
              <w:tab w:val="left" w:pos="440"/>
              <w:tab w:val="right" w:leader="dot" w:pos="9060"/>
            </w:tabs>
            <w:rPr>
              <w:rFonts w:asciiTheme="minorHAnsi" w:eastAsiaTheme="minorEastAsia" w:hAnsiTheme="minorHAnsi" w:cstheme="minorBidi"/>
              <w:b w:val="0"/>
              <w:bCs w:val="0"/>
              <w:noProof/>
              <w:color w:val="auto"/>
              <w:sz w:val="20"/>
              <w:szCs w:val="20"/>
              <w:lang w:bidi="ar-SA"/>
            </w:rPr>
          </w:pPr>
          <w:hyperlink w:anchor="_Toc31953684" w:history="1">
            <w:r w:rsidR="005D6E8F" w:rsidRPr="005D6E8F">
              <w:rPr>
                <w:rStyle w:val="Hyperlink"/>
                <w:rFonts w:asciiTheme="minorHAnsi" w:hAnsiTheme="minorHAnsi"/>
                <w:noProof/>
                <w:sz w:val="20"/>
                <w:szCs w:val="20"/>
                <w:lang w:val="en-US"/>
              </w:rPr>
              <w:t>3.</w:t>
            </w:r>
            <w:r w:rsidR="005D6E8F" w:rsidRPr="005D6E8F">
              <w:rPr>
                <w:rFonts w:asciiTheme="minorHAnsi" w:eastAsiaTheme="minorEastAsia" w:hAnsiTheme="minorHAnsi" w:cstheme="minorBidi"/>
                <w:b w:val="0"/>
                <w:bCs w:val="0"/>
                <w:noProof/>
                <w:color w:val="auto"/>
                <w:sz w:val="20"/>
                <w:szCs w:val="20"/>
                <w:lang w:bidi="ar-SA"/>
              </w:rPr>
              <w:tab/>
            </w:r>
            <w:r w:rsidR="005D6E8F" w:rsidRPr="005D6E8F">
              <w:rPr>
                <w:rStyle w:val="Hyperlink"/>
                <w:rFonts w:asciiTheme="minorHAnsi" w:hAnsiTheme="minorHAnsi"/>
                <w:noProof/>
                <w:sz w:val="20"/>
                <w:szCs w:val="20"/>
                <w:lang w:val="en-US"/>
              </w:rPr>
              <w:t>Vormen van wachtwoordkluizen</w:t>
            </w:r>
            <w:r w:rsidR="005D6E8F" w:rsidRPr="005D6E8F">
              <w:rPr>
                <w:rFonts w:asciiTheme="minorHAnsi" w:hAnsiTheme="minorHAnsi"/>
                <w:noProof/>
                <w:webHidden/>
                <w:sz w:val="20"/>
                <w:szCs w:val="20"/>
              </w:rPr>
              <w:tab/>
            </w:r>
            <w:r w:rsidR="005D6E8F" w:rsidRPr="005D6E8F">
              <w:rPr>
                <w:rFonts w:asciiTheme="minorHAnsi" w:hAnsiTheme="minorHAnsi"/>
                <w:noProof/>
                <w:webHidden/>
                <w:sz w:val="20"/>
                <w:szCs w:val="20"/>
              </w:rPr>
              <w:fldChar w:fldCharType="begin"/>
            </w:r>
            <w:r w:rsidR="005D6E8F" w:rsidRPr="005D6E8F">
              <w:rPr>
                <w:rFonts w:asciiTheme="minorHAnsi" w:hAnsiTheme="minorHAnsi"/>
                <w:noProof/>
                <w:webHidden/>
                <w:sz w:val="20"/>
                <w:szCs w:val="20"/>
              </w:rPr>
              <w:instrText xml:space="preserve"> PAGEREF _Toc31953684 \h </w:instrText>
            </w:r>
            <w:r w:rsidR="005D6E8F" w:rsidRPr="005D6E8F">
              <w:rPr>
                <w:rFonts w:asciiTheme="minorHAnsi" w:hAnsiTheme="minorHAnsi"/>
                <w:noProof/>
                <w:webHidden/>
                <w:sz w:val="20"/>
                <w:szCs w:val="20"/>
              </w:rPr>
            </w:r>
            <w:r w:rsidR="005D6E8F" w:rsidRPr="005D6E8F">
              <w:rPr>
                <w:rFonts w:asciiTheme="minorHAnsi" w:hAnsiTheme="minorHAnsi"/>
                <w:noProof/>
                <w:webHidden/>
                <w:sz w:val="20"/>
                <w:szCs w:val="20"/>
              </w:rPr>
              <w:fldChar w:fldCharType="separate"/>
            </w:r>
            <w:r w:rsidR="00156E26">
              <w:rPr>
                <w:rFonts w:asciiTheme="minorHAnsi" w:hAnsiTheme="minorHAnsi"/>
                <w:noProof/>
                <w:webHidden/>
                <w:sz w:val="20"/>
                <w:szCs w:val="20"/>
              </w:rPr>
              <w:t>11</w:t>
            </w:r>
            <w:r w:rsidR="005D6E8F" w:rsidRPr="005D6E8F">
              <w:rPr>
                <w:rFonts w:asciiTheme="minorHAnsi" w:hAnsiTheme="minorHAnsi"/>
                <w:noProof/>
                <w:webHidden/>
                <w:sz w:val="20"/>
                <w:szCs w:val="20"/>
              </w:rPr>
              <w:fldChar w:fldCharType="end"/>
            </w:r>
          </w:hyperlink>
        </w:p>
        <w:p w14:paraId="6D055E0B" w14:textId="4891C3D0" w:rsidR="005D6E8F" w:rsidRPr="005D6E8F" w:rsidRDefault="007E0E24">
          <w:pPr>
            <w:pStyle w:val="Inhopg2"/>
            <w:rPr>
              <w:rFonts w:eastAsiaTheme="minorEastAsia" w:cstheme="minorBidi"/>
              <w:noProof/>
              <w:sz w:val="20"/>
              <w:szCs w:val="20"/>
              <w:lang w:bidi="ar-SA"/>
            </w:rPr>
          </w:pPr>
          <w:hyperlink w:anchor="_Toc31953685" w:history="1">
            <w:r w:rsidR="005D6E8F" w:rsidRPr="005D6E8F">
              <w:rPr>
                <w:rStyle w:val="Hyperlink"/>
                <w:noProof/>
                <w:sz w:val="20"/>
                <w:szCs w:val="20"/>
              </w:rPr>
              <w:t>3.1.</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Stand</w:t>
            </w:r>
            <w:r w:rsidR="005D6E8F" w:rsidRPr="005D6E8F">
              <w:rPr>
                <w:rStyle w:val="Hyperlink"/>
                <w:noProof/>
                <w:sz w:val="20"/>
                <w:szCs w:val="20"/>
              </w:rPr>
              <w:t>-alone (unmanaged)</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_Toc31953685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11</w:t>
            </w:r>
            <w:r w:rsidR="005D6E8F" w:rsidRPr="005D6E8F">
              <w:rPr>
                <w:noProof/>
                <w:webHidden/>
                <w:sz w:val="20"/>
                <w:szCs w:val="20"/>
              </w:rPr>
              <w:fldChar w:fldCharType="end"/>
            </w:r>
          </w:hyperlink>
        </w:p>
        <w:p w14:paraId="01F5C84E" w14:textId="19498CB0" w:rsidR="005D6E8F" w:rsidRPr="005D6E8F" w:rsidRDefault="007E0E24">
          <w:pPr>
            <w:pStyle w:val="Inhopg2"/>
            <w:rPr>
              <w:rFonts w:eastAsiaTheme="minorEastAsia" w:cstheme="minorBidi"/>
              <w:noProof/>
              <w:sz w:val="20"/>
              <w:szCs w:val="20"/>
              <w:lang w:bidi="ar-SA"/>
            </w:rPr>
          </w:pPr>
          <w:hyperlink w:anchor="_Toc31953686" w:history="1">
            <w:r w:rsidR="005D6E8F" w:rsidRPr="005D6E8F">
              <w:rPr>
                <w:rStyle w:val="Hyperlink"/>
                <w:noProof/>
                <w:sz w:val="20"/>
                <w:szCs w:val="20"/>
                <w:lang w:eastAsia="en-US"/>
              </w:rPr>
              <w:t>3.2.</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Centraal beheerd (managed)</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_Toc31953686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11</w:t>
            </w:r>
            <w:r w:rsidR="005D6E8F" w:rsidRPr="005D6E8F">
              <w:rPr>
                <w:noProof/>
                <w:webHidden/>
                <w:sz w:val="20"/>
                <w:szCs w:val="20"/>
              </w:rPr>
              <w:fldChar w:fldCharType="end"/>
            </w:r>
          </w:hyperlink>
        </w:p>
        <w:p w14:paraId="4D121900" w14:textId="6201B2BF" w:rsidR="005D6E8F" w:rsidRPr="005D6E8F" w:rsidRDefault="007E0E24">
          <w:pPr>
            <w:pStyle w:val="Inhopg2"/>
            <w:rPr>
              <w:rFonts w:eastAsiaTheme="minorEastAsia" w:cstheme="minorBidi"/>
              <w:noProof/>
              <w:sz w:val="20"/>
              <w:szCs w:val="20"/>
              <w:lang w:bidi="ar-SA"/>
            </w:rPr>
          </w:pPr>
          <w:hyperlink w:anchor="_Toc31953687" w:history="1">
            <w:r w:rsidR="005D6E8F" w:rsidRPr="005D6E8F">
              <w:rPr>
                <w:rStyle w:val="Hyperlink"/>
                <w:noProof/>
                <w:sz w:val="20"/>
                <w:szCs w:val="20"/>
                <w:lang w:eastAsia="en-US"/>
              </w:rPr>
              <w:t>3.3.</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PAM</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_Toc31953687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12</w:t>
            </w:r>
            <w:r w:rsidR="005D6E8F" w:rsidRPr="005D6E8F">
              <w:rPr>
                <w:noProof/>
                <w:webHidden/>
                <w:sz w:val="20"/>
                <w:szCs w:val="20"/>
              </w:rPr>
              <w:fldChar w:fldCharType="end"/>
            </w:r>
          </w:hyperlink>
        </w:p>
        <w:p w14:paraId="4A55E57A" w14:textId="22F238B6" w:rsidR="005D6E8F" w:rsidRPr="005D6E8F" w:rsidRDefault="007E0E24">
          <w:pPr>
            <w:pStyle w:val="Inhopg1"/>
            <w:tabs>
              <w:tab w:val="left" w:pos="440"/>
              <w:tab w:val="right" w:leader="dot" w:pos="9060"/>
            </w:tabs>
            <w:rPr>
              <w:rFonts w:asciiTheme="minorHAnsi" w:eastAsiaTheme="minorEastAsia" w:hAnsiTheme="minorHAnsi" w:cstheme="minorBidi"/>
              <w:b w:val="0"/>
              <w:bCs w:val="0"/>
              <w:noProof/>
              <w:color w:val="auto"/>
              <w:sz w:val="20"/>
              <w:szCs w:val="20"/>
              <w:lang w:bidi="ar-SA"/>
            </w:rPr>
          </w:pPr>
          <w:hyperlink w:anchor="_Toc31953688" w:history="1">
            <w:r w:rsidR="005D6E8F" w:rsidRPr="005D6E8F">
              <w:rPr>
                <w:rStyle w:val="Hyperlink"/>
                <w:rFonts w:asciiTheme="minorHAnsi" w:hAnsiTheme="minorHAnsi"/>
                <w:noProof/>
                <w:sz w:val="20"/>
                <w:szCs w:val="20"/>
                <w:lang w:eastAsia="en-US"/>
              </w:rPr>
              <w:t>4.</w:t>
            </w:r>
            <w:r w:rsidR="005D6E8F" w:rsidRPr="005D6E8F">
              <w:rPr>
                <w:rFonts w:asciiTheme="minorHAnsi" w:eastAsiaTheme="minorEastAsia" w:hAnsiTheme="minorHAnsi" w:cstheme="minorBidi"/>
                <w:b w:val="0"/>
                <w:bCs w:val="0"/>
                <w:noProof/>
                <w:color w:val="auto"/>
                <w:sz w:val="20"/>
                <w:szCs w:val="20"/>
                <w:lang w:bidi="ar-SA"/>
              </w:rPr>
              <w:tab/>
            </w:r>
            <w:r w:rsidR="005D6E8F" w:rsidRPr="005D6E8F">
              <w:rPr>
                <w:rStyle w:val="Hyperlink"/>
                <w:rFonts w:asciiTheme="minorHAnsi" w:hAnsiTheme="minorHAnsi"/>
                <w:noProof/>
                <w:sz w:val="20"/>
                <w:szCs w:val="20"/>
                <w:lang w:eastAsia="en-US"/>
              </w:rPr>
              <w:t>Risico’s van wachtwoordkluizen</w:t>
            </w:r>
            <w:r w:rsidR="005D6E8F" w:rsidRPr="005D6E8F">
              <w:rPr>
                <w:rFonts w:asciiTheme="minorHAnsi" w:hAnsiTheme="minorHAnsi"/>
                <w:noProof/>
                <w:webHidden/>
                <w:sz w:val="20"/>
                <w:szCs w:val="20"/>
              </w:rPr>
              <w:tab/>
            </w:r>
            <w:r w:rsidR="005D6E8F" w:rsidRPr="005D6E8F">
              <w:rPr>
                <w:rFonts w:asciiTheme="minorHAnsi" w:hAnsiTheme="minorHAnsi"/>
                <w:noProof/>
                <w:webHidden/>
                <w:sz w:val="20"/>
                <w:szCs w:val="20"/>
              </w:rPr>
              <w:fldChar w:fldCharType="begin"/>
            </w:r>
            <w:r w:rsidR="005D6E8F" w:rsidRPr="005D6E8F">
              <w:rPr>
                <w:rFonts w:asciiTheme="minorHAnsi" w:hAnsiTheme="minorHAnsi"/>
                <w:noProof/>
                <w:webHidden/>
                <w:sz w:val="20"/>
                <w:szCs w:val="20"/>
              </w:rPr>
              <w:instrText xml:space="preserve"> PAGEREF _Toc31953688 \h </w:instrText>
            </w:r>
            <w:r w:rsidR="005D6E8F" w:rsidRPr="005D6E8F">
              <w:rPr>
                <w:rFonts w:asciiTheme="minorHAnsi" w:hAnsiTheme="minorHAnsi"/>
                <w:noProof/>
                <w:webHidden/>
                <w:sz w:val="20"/>
                <w:szCs w:val="20"/>
              </w:rPr>
            </w:r>
            <w:r w:rsidR="005D6E8F" w:rsidRPr="005D6E8F">
              <w:rPr>
                <w:rFonts w:asciiTheme="minorHAnsi" w:hAnsiTheme="minorHAnsi"/>
                <w:noProof/>
                <w:webHidden/>
                <w:sz w:val="20"/>
                <w:szCs w:val="20"/>
              </w:rPr>
              <w:fldChar w:fldCharType="separate"/>
            </w:r>
            <w:r w:rsidR="00156E26">
              <w:rPr>
                <w:rFonts w:asciiTheme="minorHAnsi" w:hAnsiTheme="minorHAnsi"/>
                <w:noProof/>
                <w:webHidden/>
                <w:sz w:val="20"/>
                <w:szCs w:val="20"/>
              </w:rPr>
              <w:t>14</w:t>
            </w:r>
            <w:r w:rsidR="005D6E8F" w:rsidRPr="005D6E8F">
              <w:rPr>
                <w:rFonts w:asciiTheme="minorHAnsi" w:hAnsiTheme="minorHAnsi"/>
                <w:noProof/>
                <w:webHidden/>
                <w:sz w:val="20"/>
                <w:szCs w:val="20"/>
              </w:rPr>
              <w:fldChar w:fldCharType="end"/>
            </w:r>
          </w:hyperlink>
        </w:p>
        <w:p w14:paraId="5C5146F2" w14:textId="73E87D18" w:rsidR="005D6E8F" w:rsidRPr="005D6E8F" w:rsidRDefault="007E0E24">
          <w:pPr>
            <w:pStyle w:val="Inhopg2"/>
            <w:rPr>
              <w:rFonts w:eastAsiaTheme="minorEastAsia" w:cstheme="minorBidi"/>
              <w:noProof/>
              <w:sz w:val="20"/>
              <w:szCs w:val="20"/>
              <w:lang w:bidi="ar-SA"/>
            </w:rPr>
          </w:pPr>
          <w:hyperlink w:anchor="_Toc31953689" w:history="1">
            <w:r w:rsidR="005D6E8F" w:rsidRPr="005D6E8F">
              <w:rPr>
                <w:rStyle w:val="Hyperlink"/>
                <w:noProof/>
                <w:sz w:val="20"/>
                <w:szCs w:val="20"/>
                <w:lang w:eastAsia="en-US"/>
              </w:rPr>
              <w:t>4.1.</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Verliezen van het hoofd wachtwoord (master password)</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_Toc31953689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14</w:t>
            </w:r>
            <w:r w:rsidR="005D6E8F" w:rsidRPr="005D6E8F">
              <w:rPr>
                <w:noProof/>
                <w:webHidden/>
                <w:sz w:val="20"/>
                <w:szCs w:val="20"/>
              </w:rPr>
              <w:fldChar w:fldCharType="end"/>
            </w:r>
          </w:hyperlink>
        </w:p>
        <w:p w14:paraId="351B92A6" w14:textId="4DC8E16E" w:rsidR="005D6E8F" w:rsidRPr="005D6E8F" w:rsidRDefault="007E0E24">
          <w:pPr>
            <w:pStyle w:val="Inhopg2"/>
            <w:rPr>
              <w:rFonts w:eastAsiaTheme="minorEastAsia" w:cstheme="minorBidi"/>
              <w:noProof/>
              <w:sz w:val="20"/>
              <w:szCs w:val="20"/>
              <w:lang w:bidi="ar-SA"/>
            </w:rPr>
          </w:pPr>
          <w:hyperlink w:anchor="_Toc31953690" w:history="1">
            <w:r w:rsidR="005D6E8F" w:rsidRPr="005D6E8F">
              <w:rPr>
                <w:rStyle w:val="Hyperlink"/>
                <w:noProof/>
                <w:sz w:val="20"/>
                <w:szCs w:val="20"/>
                <w:lang w:eastAsia="en-US"/>
              </w:rPr>
              <w:t>4.2.</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Aanvallen op de wachtwoordkluis</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_Toc31953690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14</w:t>
            </w:r>
            <w:r w:rsidR="005D6E8F" w:rsidRPr="005D6E8F">
              <w:rPr>
                <w:noProof/>
                <w:webHidden/>
                <w:sz w:val="20"/>
                <w:szCs w:val="20"/>
              </w:rPr>
              <w:fldChar w:fldCharType="end"/>
            </w:r>
          </w:hyperlink>
        </w:p>
        <w:p w14:paraId="7DD5B0E2" w14:textId="12914E41" w:rsidR="005D6E8F" w:rsidRPr="005D6E8F" w:rsidRDefault="007E0E24">
          <w:pPr>
            <w:pStyle w:val="Inhopg2"/>
            <w:rPr>
              <w:rFonts w:eastAsiaTheme="minorEastAsia" w:cstheme="minorBidi"/>
              <w:noProof/>
              <w:sz w:val="20"/>
              <w:szCs w:val="20"/>
              <w:lang w:bidi="ar-SA"/>
            </w:rPr>
          </w:pPr>
          <w:hyperlink w:anchor="_Toc31953691" w:history="1">
            <w:r w:rsidR="005D6E8F" w:rsidRPr="005D6E8F">
              <w:rPr>
                <w:rStyle w:val="Hyperlink"/>
                <w:noProof/>
                <w:sz w:val="20"/>
                <w:szCs w:val="20"/>
                <w:lang w:eastAsia="en-US"/>
              </w:rPr>
              <w:t>4.3.</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Het kiezen van een zwak of eerder gebruikt hoofd wachtwoord</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_Toc31953691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14</w:t>
            </w:r>
            <w:r w:rsidR="005D6E8F" w:rsidRPr="005D6E8F">
              <w:rPr>
                <w:noProof/>
                <w:webHidden/>
                <w:sz w:val="20"/>
                <w:szCs w:val="20"/>
              </w:rPr>
              <w:fldChar w:fldCharType="end"/>
            </w:r>
          </w:hyperlink>
        </w:p>
        <w:p w14:paraId="09EFD25B" w14:textId="569D8D03" w:rsidR="005D6E8F" w:rsidRPr="005D6E8F" w:rsidRDefault="007E0E24">
          <w:pPr>
            <w:pStyle w:val="Inhopg1"/>
            <w:tabs>
              <w:tab w:val="left" w:pos="440"/>
              <w:tab w:val="right" w:leader="dot" w:pos="9060"/>
            </w:tabs>
            <w:rPr>
              <w:rFonts w:asciiTheme="minorHAnsi" w:eastAsiaTheme="minorEastAsia" w:hAnsiTheme="minorHAnsi" w:cstheme="minorBidi"/>
              <w:b w:val="0"/>
              <w:bCs w:val="0"/>
              <w:noProof/>
              <w:color w:val="auto"/>
              <w:sz w:val="20"/>
              <w:szCs w:val="20"/>
              <w:lang w:bidi="ar-SA"/>
            </w:rPr>
          </w:pPr>
          <w:hyperlink w:anchor="_Toc31953692" w:history="1">
            <w:r w:rsidR="005D6E8F" w:rsidRPr="005D6E8F">
              <w:rPr>
                <w:rStyle w:val="Hyperlink"/>
                <w:rFonts w:asciiTheme="minorHAnsi" w:hAnsiTheme="minorHAnsi"/>
                <w:noProof/>
                <w:sz w:val="20"/>
                <w:szCs w:val="20"/>
                <w:lang w:eastAsia="en-US"/>
              </w:rPr>
              <w:t>5.</w:t>
            </w:r>
            <w:r w:rsidR="005D6E8F" w:rsidRPr="005D6E8F">
              <w:rPr>
                <w:rFonts w:asciiTheme="minorHAnsi" w:eastAsiaTheme="minorEastAsia" w:hAnsiTheme="minorHAnsi" w:cstheme="minorBidi"/>
                <w:b w:val="0"/>
                <w:bCs w:val="0"/>
                <w:noProof/>
                <w:color w:val="auto"/>
                <w:sz w:val="20"/>
                <w:szCs w:val="20"/>
                <w:lang w:bidi="ar-SA"/>
              </w:rPr>
              <w:tab/>
            </w:r>
            <w:r w:rsidR="005D6E8F" w:rsidRPr="005D6E8F">
              <w:rPr>
                <w:rStyle w:val="Hyperlink"/>
                <w:rFonts w:asciiTheme="minorHAnsi" w:hAnsiTheme="minorHAnsi"/>
                <w:noProof/>
                <w:sz w:val="20"/>
                <w:szCs w:val="20"/>
                <w:lang w:eastAsia="en-US"/>
              </w:rPr>
              <w:t>Eisen aan wachtwoordkluizen</w:t>
            </w:r>
            <w:r w:rsidR="005D6E8F" w:rsidRPr="005D6E8F">
              <w:rPr>
                <w:rFonts w:asciiTheme="minorHAnsi" w:hAnsiTheme="minorHAnsi"/>
                <w:noProof/>
                <w:webHidden/>
                <w:sz w:val="20"/>
                <w:szCs w:val="20"/>
              </w:rPr>
              <w:tab/>
            </w:r>
            <w:r w:rsidR="005D6E8F" w:rsidRPr="005D6E8F">
              <w:rPr>
                <w:rFonts w:asciiTheme="minorHAnsi" w:hAnsiTheme="minorHAnsi"/>
                <w:noProof/>
                <w:webHidden/>
                <w:sz w:val="20"/>
                <w:szCs w:val="20"/>
              </w:rPr>
              <w:fldChar w:fldCharType="begin"/>
            </w:r>
            <w:r w:rsidR="005D6E8F" w:rsidRPr="005D6E8F">
              <w:rPr>
                <w:rFonts w:asciiTheme="minorHAnsi" w:hAnsiTheme="minorHAnsi"/>
                <w:noProof/>
                <w:webHidden/>
                <w:sz w:val="20"/>
                <w:szCs w:val="20"/>
              </w:rPr>
              <w:instrText xml:space="preserve"> PAGEREF _Toc31953692 \h </w:instrText>
            </w:r>
            <w:r w:rsidR="005D6E8F" w:rsidRPr="005D6E8F">
              <w:rPr>
                <w:rFonts w:asciiTheme="minorHAnsi" w:hAnsiTheme="minorHAnsi"/>
                <w:noProof/>
                <w:webHidden/>
                <w:sz w:val="20"/>
                <w:szCs w:val="20"/>
              </w:rPr>
            </w:r>
            <w:r w:rsidR="005D6E8F" w:rsidRPr="005D6E8F">
              <w:rPr>
                <w:rFonts w:asciiTheme="minorHAnsi" w:hAnsiTheme="minorHAnsi"/>
                <w:noProof/>
                <w:webHidden/>
                <w:sz w:val="20"/>
                <w:szCs w:val="20"/>
              </w:rPr>
              <w:fldChar w:fldCharType="separate"/>
            </w:r>
            <w:r w:rsidR="00156E26">
              <w:rPr>
                <w:rFonts w:asciiTheme="minorHAnsi" w:hAnsiTheme="minorHAnsi"/>
                <w:noProof/>
                <w:webHidden/>
                <w:sz w:val="20"/>
                <w:szCs w:val="20"/>
              </w:rPr>
              <w:t>15</w:t>
            </w:r>
            <w:r w:rsidR="005D6E8F" w:rsidRPr="005D6E8F">
              <w:rPr>
                <w:rFonts w:asciiTheme="minorHAnsi" w:hAnsiTheme="minorHAnsi"/>
                <w:noProof/>
                <w:webHidden/>
                <w:sz w:val="20"/>
                <w:szCs w:val="20"/>
              </w:rPr>
              <w:fldChar w:fldCharType="end"/>
            </w:r>
          </w:hyperlink>
        </w:p>
        <w:p w14:paraId="50659119" w14:textId="72585C3F" w:rsidR="005D6E8F" w:rsidRPr="005D6E8F" w:rsidRDefault="007E0E24">
          <w:pPr>
            <w:pStyle w:val="Inhopg2"/>
            <w:rPr>
              <w:rFonts w:eastAsiaTheme="minorEastAsia" w:cstheme="minorBidi"/>
              <w:noProof/>
              <w:sz w:val="20"/>
              <w:szCs w:val="20"/>
              <w:lang w:bidi="ar-SA"/>
            </w:rPr>
          </w:pPr>
          <w:hyperlink w:anchor="_Toc31953693" w:history="1">
            <w:r w:rsidR="005D6E8F" w:rsidRPr="005D6E8F">
              <w:rPr>
                <w:rStyle w:val="Hyperlink"/>
                <w:noProof/>
                <w:sz w:val="20"/>
                <w:szCs w:val="20"/>
                <w:lang w:eastAsia="en-US"/>
              </w:rPr>
              <w:t>5.1.</w:t>
            </w:r>
            <w:r w:rsidR="005D6E8F" w:rsidRPr="005D6E8F">
              <w:rPr>
                <w:rFonts w:eastAsiaTheme="minorEastAsia" w:cstheme="minorBidi"/>
                <w:noProof/>
                <w:sz w:val="20"/>
                <w:szCs w:val="20"/>
                <w:lang w:bidi="ar-SA"/>
              </w:rPr>
              <w:tab/>
            </w:r>
            <w:r w:rsidR="005D6E8F" w:rsidRPr="005D6E8F">
              <w:rPr>
                <w:rStyle w:val="Hyperlink"/>
                <w:noProof/>
                <w:sz w:val="20"/>
                <w:szCs w:val="20"/>
                <w:lang w:eastAsia="en-US"/>
              </w:rPr>
              <w:t>Hoe verder</w:t>
            </w:r>
            <w:r w:rsidR="005D6E8F" w:rsidRPr="005D6E8F">
              <w:rPr>
                <w:noProof/>
                <w:webHidden/>
                <w:sz w:val="20"/>
                <w:szCs w:val="20"/>
              </w:rPr>
              <w:tab/>
            </w:r>
            <w:r w:rsidR="005D6E8F" w:rsidRPr="005D6E8F">
              <w:rPr>
                <w:noProof/>
                <w:webHidden/>
                <w:sz w:val="20"/>
                <w:szCs w:val="20"/>
              </w:rPr>
              <w:fldChar w:fldCharType="begin"/>
            </w:r>
            <w:r w:rsidR="005D6E8F" w:rsidRPr="005D6E8F">
              <w:rPr>
                <w:noProof/>
                <w:webHidden/>
                <w:sz w:val="20"/>
                <w:szCs w:val="20"/>
              </w:rPr>
              <w:instrText xml:space="preserve"> PAGEREF _Toc31953693 \h </w:instrText>
            </w:r>
            <w:r w:rsidR="005D6E8F" w:rsidRPr="005D6E8F">
              <w:rPr>
                <w:noProof/>
                <w:webHidden/>
                <w:sz w:val="20"/>
                <w:szCs w:val="20"/>
              </w:rPr>
            </w:r>
            <w:r w:rsidR="005D6E8F" w:rsidRPr="005D6E8F">
              <w:rPr>
                <w:noProof/>
                <w:webHidden/>
                <w:sz w:val="20"/>
                <w:szCs w:val="20"/>
              </w:rPr>
              <w:fldChar w:fldCharType="separate"/>
            </w:r>
            <w:r w:rsidR="00156E26">
              <w:rPr>
                <w:noProof/>
                <w:webHidden/>
                <w:sz w:val="20"/>
                <w:szCs w:val="20"/>
              </w:rPr>
              <w:t>16</w:t>
            </w:r>
            <w:r w:rsidR="005D6E8F" w:rsidRPr="005D6E8F">
              <w:rPr>
                <w:noProof/>
                <w:webHidden/>
                <w:sz w:val="20"/>
                <w:szCs w:val="20"/>
              </w:rPr>
              <w:fldChar w:fldCharType="end"/>
            </w:r>
          </w:hyperlink>
        </w:p>
        <w:p w14:paraId="637C5415" w14:textId="6ABD35F8" w:rsidR="005D6E8F" w:rsidRPr="005D6E8F" w:rsidRDefault="007E0E24">
          <w:pPr>
            <w:pStyle w:val="Inhopg1"/>
            <w:tabs>
              <w:tab w:val="left" w:pos="1320"/>
              <w:tab w:val="right" w:leader="dot" w:pos="9060"/>
            </w:tabs>
            <w:rPr>
              <w:rFonts w:asciiTheme="minorHAnsi" w:eastAsiaTheme="minorEastAsia" w:hAnsiTheme="minorHAnsi" w:cstheme="minorBidi"/>
              <w:b w:val="0"/>
              <w:bCs w:val="0"/>
              <w:noProof/>
              <w:color w:val="auto"/>
              <w:sz w:val="20"/>
              <w:szCs w:val="20"/>
              <w:lang w:bidi="ar-SA"/>
            </w:rPr>
          </w:pPr>
          <w:hyperlink w:anchor="_Toc31953694" w:history="1">
            <w:r w:rsidR="005D6E8F" w:rsidRPr="005D6E8F">
              <w:rPr>
                <w:rStyle w:val="Hyperlink"/>
                <w:rFonts w:asciiTheme="minorHAnsi" w:hAnsiTheme="minorHAnsi"/>
                <w:noProof/>
                <w:sz w:val="20"/>
                <w:szCs w:val="20"/>
              </w:rPr>
              <w:t>BIJLAGE 1</w:t>
            </w:r>
            <w:r w:rsidR="005D6E8F" w:rsidRPr="005D6E8F">
              <w:rPr>
                <w:rFonts w:asciiTheme="minorHAnsi" w:eastAsiaTheme="minorEastAsia" w:hAnsiTheme="minorHAnsi" w:cstheme="minorBidi"/>
                <w:b w:val="0"/>
                <w:bCs w:val="0"/>
                <w:noProof/>
                <w:color w:val="auto"/>
                <w:sz w:val="20"/>
                <w:szCs w:val="20"/>
                <w:lang w:bidi="ar-SA"/>
              </w:rPr>
              <w:tab/>
            </w:r>
            <w:r w:rsidR="005D6E8F" w:rsidRPr="005D6E8F">
              <w:rPr>
                <w:rStyle w:val="Hyperlink"/>
                <w:rFonts w:asciiTheme="minorHAnsi" w:hAnsiTheme="minorHAnsi"/>
                <w:noProof/>
                <w:sz w:val="20"/>
                <w:szCs w:val="20"/>
              </w:rPr>
              <w:t xml:space="preserve"> Voorbeeld wachtwoordkluisbeleid</w:t>
            </w:r>
            <w:r w:rsidR="005D6E8F" w:rsidRPr="005D6E8F">
              <w:rPr>
                <w:rFonts w:asciiTheme="minorHAnsi" w:hAnsiTheme="minorHAnsi"/>
                <w:noProof/>
                <w:webHidden/>
                <w:sz w:val="20"/>
                <w:szCs w:val="20"/>
              </w:rPr>
              <w:tab/>
            </w:r>
            <w:r w:rsidR="005D6E8F" w:rsidRPr="005D6E8F">
              <w:rPr>
                <w:rFonts w:asciiTheme="minorHAnsi" w:hAnsiTheme="minorHAnsi"/>
                <w:noProof/>
                <w:webHidden/>
                <w:sz w:val="20"/>
                <w:szCs w:val="20"/>
              </w:rPr>
              <w:fldChar w:fldCharType="begin"/>
            </w:r>
            <w:r w:rsidR="005D6E8F" w:rsidRPr="005D6E8F">
              <w:rPr>
                <w:rFonts w:asciiTheme="minorHAnsi" w:hAnsiTheme="minorHAnsi"/>
                <w:noProof/>
                <w:webHidden/>
                <w:sz w:val="20"/>
                <w:szCs w:val="20"/>
              </w:rPr>
              <w:instrText xml:space="preserve"> PAGEREF _Toc31953694 \h </w:instrText>
            </w:r>
            <w:r w:rsidR="005D6E8F" w:rsidRPr="005D6E8F">
              <w:rPr>
                <w:rFonts w:asciiTheme="minorHAnsi" w:hAnsiTheme="minorHAnsi"/>
                <w:noProof/>
                <w:webHidden/>
                <w:sz w:val="20"/>
                <w:szCs w:val="20"/>
              </w:rPr>
            </w:r>
            <w:r w:rsidR="005D6E8F" w:rsidRPr="005D6E8F">
              <w:rPr>
                <w:rFonts w:asciiTheme="minorHAnsi" w:hAnsiTheme="minorHAnsi"/>
                <w:noProof/>
                <w:webHidden/>
                <w:sz w:val="20"/>
                <w:szCs w:val="20"/>
              </w:rPr>
              <w:fldChar w:fldCharType="separate"/>
            </w:r>
            <w:r w:rsidR="00156E26">
              <w:rPr>
                <w:rFonts w:asciiTheme="minorHAnsi" w:hAnsiTheme="minorHAnsi"/>
                <w:noProof/>
                <w:webHidden/>
                <w:sz w:val="20"/>
                <w:szCs w:val="20"/>
              </w:rPr>
              <w:t>18</w:t>
            </w:r>
            <w:r w:rsidR="005D6E8F" w:rsidRPr="005D6E8F">
              <w:rPr>
                <w:rFonts w:asciiTheme="minorHAnsi" w:hAnsiTheme="minorHAnsi"/>
                <w:noProof/>
                <w:webHidden/>
                <w:sz w:val="20"/>
                <w:szCs w:val="20"/>
              </w:rPr>
              <w:fldChar w:fldCharType="end"/>
            </w:r>
          </w:hyperlink>
        </w:p>
        <w:p w14:paraId="61A60ADB" w14:textId="4C06C8C4" w:rsidR="004F2BA7" w:rsidRPr="005D6E8F" w:rsidRDefault="004F2BA7" w:rsidP="004F2BA7">
          <w:pPr>
            <w:widowControl w:val="0"/>
            <w:autoSpaceDE w:val="0"/>
            <w:autoSpaceDN w:val="0"/>
            <w:rPr>
              <w:rFonts w:asciiTheme="minorHAnsi" w:hAnsiTheme="minorHAnsi"/>
              <w:b/>
              <w:bCs/>
              <w:noProof/>
              <w:sz w:val="20"/>
              <w:szCs w:val="20"/>
            </w:rPr>
          </w:pPr>
          <w:r w:rsidRPr="005D6E8F">
            <w:rPr>
              <w:rFonts w:asciiTheme="minorHAnsi" w:hAnsiTheme="minorHAnsi"/>
              <w:color w:val="548DD4"/>
              <w:sz w:val="20"/>
              <w:szCs w:val="20"/>
            </w:rPr>
            <w:fldChar w:fldCharType="end"/>
          </w:r>
        </w:p>
      </w:sdtContent>
    </w:sdt>
    <w:p w14:paraId="39FB6347" w14:textId="77777777" w:rsidR="004F2BA7" w:rsidRPr="005D6E8F" w:rsidRDefault="004F2BA7">
      <w:pPr>
        <w:pStyle w:val="Plattetekst"/>
        <w:rPr>
          <w:szCs w:val="20"/>
        </w:rPr>
      </w:pPr>
    </w:p>
    <w:p w14:paraId="7C1C6DF6" w14:textId="77777777" w:rsidR="004F2BA7" w:rsidRPr="00586BE9" w:rsidRDefault="004F2BA7">
      <w:pPr>
        <w:pStyle w:val="Plattetekst"/>
      </w:pPr>
    </w:p>
    <w:p w14:paraId="69B36808" w14:textId="77777777" w:rsidR="004F2BA7" w:rsidRPr="00586BE9" w:rsidRDefault="004F2BA7">
      <w:pPr>
        <w:pStyle w:val="Plattetekst"/>
      </w:pPr>
    </w:p>
    <w:p w14:paraId="22AAE9E1" w14:textId="77777777" w:rsidR="004F2BA7" w:rsidRPr="00586BE9" w:rsidRDefault="004F2BA7">
      <w:pPr>
        <w:pStyle w:val="Plattetekst"/>
      </w:pPr>
    </w:p>
    <w:p w14:paraId="11DB1098" w14:textId="77777777" w:rsidR="004F2BA7" w:rsidRPr="00586BE9" w:rsidRDefault="004F2BA7">
      <w:pPr>
        <w:pStyle w:val="Plattetekst"/>
      </w:pPr>
    </w:p>
    <w:p w14:paraId="1C183F02" w14:textId="77777777" w:rsidR="004F2BA7" w:rsidRPr="00586BE9" w:rsidRDefault="004F2BA7">
      <w:pPr>
        <w:rPr>
          <w:rFonts w:asciiTheme="minorHAnsi" w:hAnsiTheme="minorHAnsi"/>
          <w:color w:val="0A4E8C"/>
          <w:sz w:val="36"/>
          <w:szCs w:val="60"/>
        </w:rPr>
      </w:pPr>
      <w:r w:rsidRPr="00586BE9">
        <w:rPr>
          <w:rFonts w:asciiTheme="minorHAnsi" w:hAnsiTheme="minorHAnsi"/>
        </w:rPr>
        <w:br w:type="page"/>
      </w:r>
    </w:p>
    <w:p w14:paraId="6935F482" w14:textId="77777777" w:rsidR="00E3526B" w:rsidRPr="00586BE9" w:rsidRDefault="00E3526B" w:rsidP="00E3526B">
      <w:pPr>
        <w:pStyle w:val="Kop1"/>
        <w:rPr>
          <w:rFonts w:asciiTheme="minorHAnsi" w:hAnsiTheme="minorHAnsi"/>
        </w:rPr>
      </w:pPr>
      <w:bookmarkStart w:id="2" w:name="_Toc31953678"/>
      <w:r w:rsidRPr="00586BE9">
        <w:rPr>
          <w:rFonts w:asciiTheme="minorHAnsi" w:hAnsiTheme="minorHAnsi"/>
        </w:rPr>
        <w:lastRenderedPageBreak/>
        <w:t>Inleiding</w:t>
      </w:r>
      <w:bookmarkEnd w:id="2"/>
    </w:p>
    <w:p w14:paraId="55F215B0" w14:textId="28F1DF80" w:rsidR="00E3526B" w:rsidRPr="00586BE9" w:rsidRDefault="00417289" w:rsidP="00E3526B">
      <w:pPr>
        <w:pStyle w:val="Plattetekst"/>
      </w:pPr>
      <w:r>
        <w:rPr>
          <w:rFonts w:ascii="Calibri" w:eastAsia="Times New Roman" w:hAnsi="Calibri" w:cs="Calibri"/>
          <w:color w:val="000000"/>
          <w:szCs w:val="20"/>
        </w:rPr>
        <w:t xml:space="preserve">In de BIO worden wachtwoordeisen benoemd die het nodig maken dat de organisatie </w:t>
      </w:r>
      <w:r w:rsidR="00A21530">
        <w:rPr>
          <w:rFonts w:ascii="Calibri" w:eastAsia="Times New Roman" w:hAnsi="Calibri" w:cs="Calibri"/>
          <w:color w:val="000000"/>
          <w:szCs w:val="20"/>
        </w:rPr>
        <w:t xml:space="preserve">- </w:t>
      </w:r>
      <w:r>
        <w:rPr>
          <w:rFonts w:ascii="Calibri" w:eastAsia="Times New Roman" w:hAnsi="Calibri" w:cs="Calibri"/>
          <w:color w:val="000000"/>
          <w:szCs w:val="20"/>
        </w:rPr>
        <w:t xml:space="preserve">in aanvulling op het algehele beveiligingsbeleid </w:t>
      </w:r>
      <w:r w:rsidR="00A21530">
        <w:rPr>
          <w:rFonts w:ascii="Calibri" w:eastAsia="Times New Roman" w:hAnsi="Calibri" w:cs="Calibri"/>
          <w:color w:val="000000"/>
          <w:szCs w:val="20"/>
        </w:rPr>
        <w:t xml:space="preserve">- </w:t>
      </w:r>
      <w:r>
        <w:rPr>
          <w:rFonts w:ascii="Calibri" w:eastAsia="Times New Roman" w:hAnsi="Calibri" w:cs="Calibri"/>
          <w:color w:val="000000"/>
          <w:szCs w:val="20"/>
        </w:rPr>
        <w:t xml:space="preserve">nadere regels </w:t>
      </w:r>
      <w:r w:rsidR="00A21530">
        <w:rPr>
          <w:rFonts w:ascii="Calibri" w:eastAsia="Times New Roman" w:hAnsi="Calibri" w:cs="Calibri"/>
          <w:color w:val="000000"/>
          <w:szCs w:val="20"/>
        </w:rPr>
        <w:t xml:space="preserve">stelt </w:t>
      </w:r>
      <w:r>
        <w:rPr>
          <w:rFonts w:ascii="Calibri" w:eastAsia="Times New Roman" w:hAnsi="Calibri" w:cs="Calibri"/>
          <w:color w:val="000000"/>
          <w:szCs w:val="20"/>
        </w:rPr>
        <w:t>over wachtwoordbeleid en ondersteunende processen in wachtwoord beleid. Dit document geeft algemene aanwijzingen over het omgaan met wachtwoordenkluizen in relatie tot het wachtwoordbeleid en de maatregelen in de BIO.</w:t>
      </w:r>
    </w:p>
    <w:p w14:paraId="4336E172" w14:textId="77777777" w:rsidR="00E3526B" w:rsidRPr="00586BE9" w:rsidRDefault="00E3526B" w:rsidP="00E3526B">
      <w:pPr>
        <w:pStyle w:val="Plattetekst"/>
      </w:pPr>
    </w:p>
    <w:p w14:paraId="2B73AA75" w14:textId="77777777" w:rsidR="00E3526B" w:rsidRPr="00586BE9" w:rsidRDefault="00417289" w:rsidP="00E3526B">
      <w:pPr>
        <w:pStyle w:val="Kop2"/>
        <w:rPr>
          <w:rFonts w:asciiTheme="minorHAnsi" w:hAnsiTheme="minorHAnsi"/>
        </w:rPr>
      </w:pPr>
      <w:bookmarkStart w:id="3" w:name="_Toc31953679"/>
      <w:r>
        <w:rPr>
          <w:rFonts w:asciiTheme="minorHAnsi" w:hAnsiTheme="minorHAnsi"/>
        </w:rPr>
        <w:t xml:space="preserve">BIO </w:t>
      </w:r>
      <w:r w:rsidR="00640384">
        <w:rPr>
          <w:rFonts w:asciiTheme="minorHAnsi" w:hAnsiTheme="minorHAnsi"/>
        </w:rPr>
        <w:t>Eisen</w:t>
      </w:r>
      <w:bookmarkEnd w:id="3"/>
    </w:p>
    <w:p w14:paraId="0F5F0E64" w14:textId="1A8C2CD4" w:rsidR="00417289" w:rsidRDefault="00417289" w:rsidP="00055371">
      <w:pPr>
        <w:pStyle w:val="Plattetekst"/>
        <w:rPr>
          <w:lang w:eastAsia="en-US" w:bidi="ar-SA"/>
        </w:rPr>
      </w:pPr>
      <w:r w:rsidRPr="00417289">
        <w:rPr>
          <w:lang w:eastAsia="en-US" w:bidi="ar-SA"/>
        </w:rPr>
        <w:t>In de BIO staan een aantal onderwerpen die raken aan wachtwoordveiligheid</w:t>
      </w:r>
      <w:r>
        <w:rPr>
          <w:lang w:eastAsia="en-US" w:bidi="ar-SA"/>
        </w:rPr>
        <w:t>, dit zijn:</w:t>
      </w:r>
    </w:p>
    <w:p w14:paraId="0EA0861A" w14:textId="77777777" w:rsidR="00055371" w:rsidRDefault="00055371" w:rsidP="00055371">
      <w:pPr>
        <w:pStyle w:val="Plattetekst"/>
        <w:rPr>
          <w:lang w:eastAsia="en-US" w:bidi="ar-SA"/>
        </w:rPr>
      </w:pPr>
    </w:p>
    <w:tbl>
      <w:tblPr>
        <w:tblW w:w="9885" w:type="dxa"/>
        <w:tblInd w:w="-5" w:type="dxa"/>
        <w:tblLayout w:type="fixed"/>
        <w:tblCellMar>
          <w:left w:w="105" w:type="dxa"/>
          <w:right w:w="105" w:type="dxa"/>
        </w:tblCellMar>
        <w:tblLook w:val="0000" w:firstRow="0" w:lastRow="0" w:firstColumn="0" w:lastColumn="0" w:noHBand="0" w:noVBand="0"/>
      </w:tblPr>
      <w:tblGrid>
        <w:gridCol w:w="890"/>
        <w:gridCol w:w="395"/>
        <w:gridCol w:w="6623"/>
        <w:gridCol w:w="1977"/>
      </w:tblGrid>
      <w:tr w:rsidR="00417289" w:rsidRPr="00417289" w14:paraId="0C5E4C5A" w14:textId="77777777" w:rsidTr="00055371">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446DDC01"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b/>
                <w:bCs/>
                <w:color w:val="4F81BD"/>
                <w:sz w:val="16"/>
                <w:szCs w:val="16"/>
                <w:lang w:eastAsia="en-US" w:bidi="ar-SA"/>
              </w:rPr>
              <w:t>9.3.1</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459DE5E9"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b/>
                <w:bCs/>
                <w:color w:val="4F81BD"/>
                <w:sz w:val="16"/>
                <w:szCs w:val="16"/>
                <w:lang w:eastAsia="en-US" w:bidi="ar-SA"/>
              </w:rPr>
              <w:t>1</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5589E36D"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b/>
                <w:bCs/>
                <w:color w:val="4F81BD"/>
                <w:sz w:val="16"/>
                <w:szCs w:val="16"/>
                <w:lang w:eastAsia="en-US" w:bidi="ar-SA"/>
              </w:rPr>
              <w:t>Geheime authenticatie-informatie gebruiken</w:t>
            </w:r>
          </w:p>
          <w:p w14:paraId="25E6A6E3"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4F81BD"/>
                <w:sz w:val="16"/>
                <w:szCs w:val="16"/>
                <w:lang w:eastAsia="en-US" w:bidi="ar-SA"/>
              </w:rPr>
              <w:t>Van gebruikers behoort te worden verlangd dat zij zich bij het gebruiken van geheime authenticatie-informatie houden aan de praktijk van de organisatie.</w:t>
            </w:r>
          </w:p>
        </w:tc>
        <w:tc>
          <w:tcPr>
            <w:tcW w:w="1977" w:type="dxa"/>
            <w:vMerge w:val="restart"/>
            <w:tcBorders>
              <w:top w:val="single" w:sz="4" w:space="0" w:color="000000"/>
              <w:left w:val="single" w:sz="4" w:space="0" w:color="000000"/>
              <w:bottom w:val="single" w:sz="4" w:space="0" w:color="000000"/>
              <w:right w:val="single" w:sz="4" w:space="0" w:color="000000"/>
            </w:tcBorders>
            <w:tcMar>
              <w:top w:w="105" w:type="dxa"/>
              <w:bottom w:w="105" w:type="dxa"/>
            </w:tcMar>
          </w:tcPr>
          <w:p w14:paraId="1C9D2796"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0000"/>
                <w:sz w:val="16"/>
                <w:szCs w:val="16"/>
                <w:lang w:eastAsia="en-US" w:bidi="ar-SA"/>
              </w:rPr>
              <w:t>Secretaris/algemeen directeur</w:t>
            </w:r>
          </w:p>
          <w:p w14:paraId="54046628"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0000"/>
                <w:sz w:val="16"/>
                <w:szCs w:val="16"/>
                <w:lang w:eastAsia="en-US" w:bidi="ar-SA"/>
              </w:rPr>
              <w:t>Dienstenleverancier</w:t>
            </w:r>
          </w:p>
          <w:p w14:paraId="47CFDD01"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0000"/>
                <w:sz w:val="20"/>
                <w:szCs w:val="20"/>
                <w:lang w:eastAsia="en-US" w:bidi="ar-SA"/>
              </w:rPr>
              <w:t xml:space="preserve"> </w:t>
            </w:r>
          </w:p>
        </w:tc>
      </w:tr>
      <w:tr w:rsidR="00417289" w:rsidRPr="00417289" w14:paraId="6486E437" w14:textId="77777777" w:rsidTr="00055371">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18A3DC22"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9.3.1.1</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6140CA1C"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2</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0D967223"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Medewerkers worden ondersteund in het beheren van hun wachtwoorden door het beschikbaar stellen van een wachtwoordenkluis.</w:t>
            </w:r>
          </w:p>
        </w:tc>
        <w:tc>
          <w:tcPr>
            <w:tcW w:w="1977" w:type="dxa"/>
            <w:vMerge/>
            <w:tcBorders>
              <w:top w:val="single" w:sz="4" w:space="0" w:color="000000"/>
              <w:left w:val="single" w:sz="4" w:space="0" w:color="000000"/>
              <w:bottom w:val="single" w:sz="4" w:space="0" w:color="000000"/>
              <w:right w:val="single" w:sz="4" w:space="0" w:color="000000"/>
            </w:tcBorders>
            <w:tcMar>
              <w:top w:w="105" w:type="dxa"/>
              <w:bottom w:w="105" w:type="dxa"/>
            </w:tcMar>
            <w:vAlign w:val="center"/>
          </w:tcPr>
          <w:p w14:paraId="5FA553A6"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p>
        </w:tc>
      </w:tr>
    </w:tbl>
    <w:p w14:paraId="62763E1C" w14:textId="77777777" w:rsidR="00055371" w:rsidRDefault="00055371" w:rsidP="00055371">
      <w:pPr>
        <w:pStyle w:val="Plattetekst"/>
        <w:rPr>
          <w:lang w:eastAsia="en-US" w:bidi="ar-SA"/>
        </w:rPr>
      </w:pPr>
    </w:p>
    <w:p w14:paraId="25EDF4D0" w14:textId="3F45590E" w:rsidR="00417289" w:rsidRPr="00417289" w:rsidRDefault="00417289" w:rsidP="00055371">
      <w:pPr>
        <w:pStyle w:val="Plattetekst"/>
        <w:rPr>
          <w:rFonts w:ascii="Verdana" w:eastAsiaTheme="minorHAnsi" w:hAnsi="Verdana" w:cs="Verdana"/>
          <w:lang w:eastAsia="en-US" w:bidi="ar-SA"/>
        </w:rPr>
      </w:pPr>
      <w:r w:rsidRPr="00417289">
        <w:rPr>
          <w:lang w:eastAsia="en-US" w:bidi="ar-SA"/>
        </w:rPr>
        <w:t xml:space="preserve">Hier wordt gesproken over een wachtwoordenkluis, een wachtwoordenkluis is een </w:t>
      </w:r>
      <w:r w:rsidR="00351685">
        <w:rPr>
          <w:lang w:eastAsia="en-US" w:bidi="ar-SA"/>
        </w:rPr>
        <w:t>applicatie</w:t>
      </w:r>
      <w:r w:rsidRPr="00417289">
        <w:rPr>
          <w:lang w:eastAsia="en-US" w:bidi="ar-SA"/>
        </w:rPr>
        <w:t xml:space="preserve"> om wachtwoorden op te slaan waar </w:t>
      </w:r>
      <w:r w:rsidR="00924ABB" w:rsidRPr="00417289">
        <w:rPr>
          <w:lang w:eastAsia="en-US" w:bidi="ar-SA"/>
        </w:rPr>
        <w:t>ook</w:t>
      </w:r>
      <w:r w:rsidRPr="00417289">
        <w:rPr>
          <w:lang w:eastAsia="en-US" w:bidi="ar-SA"/>
        </w:rPr>
        <w:t xml:space="preserve"> ander functionaliteit geboden kan worden, zoals het genereren van sterke wachtwoorden of het delen van wachtwoorden</w:t>
      </w:r>
      <w:r w:rsidR="00351685">
        <w:rPr>
          <w:lang w:eastAsia="en-US" w:bidi="ar-SA"/>
        </w:rPr>
        <w:t xml:space="preserve"> of het controleren van wachtwoorden.</w:t>
      </w:r>
    </w:p>
    <w:p w14:paraId="34D59971" w14:textId="00FBCBA5" w:rsidR="00417289" w:rsidRPr="00417289" w:rsidRDefault="00417289" w:rsidP="00055371">
      <w:pPr>
        <w:pStyle w:val="Plattetekst"/>
        <w:rPr>
          <w:lang w:eastAsia="en-US" w:bidi="ar-SA"/>
        </w:rPr>
      </w:pPr>
      <w:r w:rsidRPr="00417289">
        <w:rPr>
          <w:lang w:eastAsia="en-US" w:bidi="ar-SA"/>
        </w:rPr>
        <w:t>Vervolgens is er nog een eis over wachtwoordbeheer bij 9.4.3.</w:t>
      </w:r>
      <w:r w:rsidR="005E5051">
        <w:rPr>
          <w:lang w:eastAsia="en-US" w:bidi="ar-SA"/>
        </w:rPr>
        <w:br/>
      </w:r>
    </w:p>
    <w:tbl>
      <w:tblPr>
        <w:tblW w:w="0" w:type="auto"/>
        <w:tblInd w:w="-5" w:type="dxa"/>
        <w:tblLayout w:type="fixed"/>
        <w:tblCellMar>
          <w:left w:w="105" w:type="dxa"/>
          <w:right w:w="105" w:type="dxa"/>
        </w:tblCellMar>
        <w:tblLook w:val="0000" w:firstRow="0" w:lastRow="0" w:firstColumn="0" w:lastColumn="0" w:noHBand="0" w:noVBand="0"/>
      </w:tblPr>
      <w:tblGrid>
        <w:gridCol w:w="890"/>
        <w:gridCol w:w="395"/>
        <w:gridCol w:w="6623"/>
        <w:gridCol w:w="1977"/>
      </w:tblGrid>
      <w:tr w:rsidR="00417289" w:rsidRPr="00417289" w14:paraId="57DA12B8" w14:textId="77777777">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016C61A4"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b/>
                <w:bCs/>
                <w:color w:val="4F81BD"/>
                <w:sz w:val="16"/>
                <w:szCs w:val="16"/>
                <w:lang w:eastAsia="en-US" w:bidi="ar-SA"/>
              </w:rPr>
              <w:t>9.4.3</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35EA7F09"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b/>
                <w:bCs/>
                <w:color w:val="4F81BD"/>
                <w:sz w:val="16"/>
                <w:szCs w:val="16"/>
                <w:lang w:eastAsia="en-US" w:bidi="ar-SA"/>
              </w:rPr>
              <w:t>1</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0018476E"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b/>
                <w:bCs/>
                <w:color w:val="4F81BD"/>
                <w:sz w:val="16"/>
                <w:szCs w:val="16"/>
                <w:lang w:eastAsia="en-US" w:bidi="ar-SA"/>
              </w:rPr>
              <w:t>Systeem voor wachtwoordbeheer</w:t>
            </w:r>
          </w:p>
          <w:p w14:paraId="3E78E6A8"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4F81BD"/>
                <w:sz w:val="16"/>
                <w:szCs w:val="16"/>
                <w:lang w:eastAsia="en-US" w:bidi="ar-SA"/>
              </w:rPr>
              <w:t>Systemen voor wachtwoordbeheer behoren interactief te zijn en sterke wachtwoorden te waarborgen.</w:t>
            </w:r>
          </w:p>
        </w:tc>
        <w:tc>
          <w:tcPr>
            <w:tcW w:w="1977" w:type="dxa"/>
            <w:vMerge w:val="restart"/>
            <w:tcBorders>
              <w:top w:val="single" w:sz="4" w:space="0" w:color="000000"/>
              <w:left w:val="single" w:sz="4" w:space="0" w:color="000000"/>
              <w:bottom w:val="single" w:sz="4" w:space="0" w:color="000000"/>
              <w:right w:val="single" w:sz="4" w:space="0" w:color="000000"/>
            </w:tcBorders>
            <w:tcMar>
              <w:top w:w="105" w:type="dxa"/>
              <w:bottom w:w="105" w:type="dxa"/>
            </w:tcMar>
          </w:tcPr>
          <w:p w14:paraId="3F358E81"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0000"/>
                <w:sz w:val="16"/>
                <w:szCs w:val="16"/>
                <w:lang w:eastAsia="en-US" w:bidi="ar-SA"/>
              </w:rPr>
              <w:t>Dienstenleverancier</w:t>
            </w:r>
          </w:p>
          <w:p w14:paraId="04A8B951"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0000"/>
                <w:sz w:val="20"/>
                <w:szCs w:val="20"/>
                <w:lang w:eastAsia="en-US" w:bidi="ar-SA"/>
              </w:rPr>
              <w:t xml:space="preserve"> </w:t>
            </w:r>
          </w:p>
        </w:tc>
      </w:tr>
      <w:tr w:rsidR="00417289" w:rsidRPr="00417289" w14:paraId="4D526659" w14:textId="77777777">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640D02D2"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9.4.3.1</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6232144B"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1</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36417191"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 xml:space="preserve">Als er geen gebruik wordt gemaakt van </w:t>
            </w:r>
            <w:proofErr w:type="spellStart"/>
            <w:r w:rsidRPr="00417289">
              <w:rPr>
                <w:rFonts w:ascii="Calibri" w:eastAsia="Times New Roman" w:hAnsi="Calibri" w:cs="Calibri"/>
                <w:color w:val="00B050"/>
                <w:sz w:val="16"/>
                <w:szCs w:val="16"/>
                <w:lang w:eastAsia="en-US" w:bidi="ar-SA"/>
              </w:rPr>
              <w:t>two</w:t>
            </w:r>
            <w:proofErr w:type="spellEnd"/>
            <w:r w:rsidRPr="00417289">
              <w:rPr>
                <w:rFonts w:ascii="Calibri" w:eastAsia="Times New Roman" w:hAnsi="Calibri" w:cs="Calibri"/>
                <w:color w:val="00B050"/>
                <w:sz w:val="16"/>
                <w:szCs w:val="16"/>
                <w:lang w:eastAsia="en-US" w:bidi="ar-SA"/>
              </w:rPr>
              <w:t>-factor authenticatie is de wachtwoordlengte minimaal 8 posities en complex van samenstelling. Vanaf een wachtwoordlengte van 20 posities vervalt de complexiteitseis. Het aantal inlogpogingen is maximaal 10. De tijdsduur dat een account wordt geblokkeerd na overschrijding van het aantal keer foutief inloggen is vastgelegd.</w:t>
            </w:r>
          </w:p>
        </w:tc>
        <w:tc>
          <w:tcPr>
            <w:tcW w:w="1977" w:type="dxa"/>
            <w:vMerge/>
            <w:tcBorders>
              <w:top w:val="single" w:sz="4" w:space="0" w:color="000000"/>
              <w:left w:val="single" w:sz="4" w:space="0" w:color="000000"/>
              <w:bottom w:val="single" w:sz="4" w:space="0" w:color="000000"/>
              <w:right w:val="single" w:sz="4" w:space="0" w:color="000000"/>
            </w:tcBorders>
            <w:tcMar>
              <w:top w:w="105" w:type="dxa"/>
              <w:bottom w:w="105" w:type="dxa"/>
            </w:tcMar>
            <w:vAlign w:val="center"/>
          </w:tcPr>
          <w:p w14:paraId="07AE85DF" w14:textId="77777777" w:rsidR="00417289" w:rsidRPr="00417289" w:rsidRDefault="00417289" w:rsidP="00417289">
            <w:pPr>
              <w:autoSpaceDE w:val="0"/>
              <w:autoSpaceDN w:val="0"/>
              <w:adjustRightInd w:val="0"/>
              <w:spacing w:before="100" w:beforeAutospacing="1" w:after="100" w:afterAutospacing="1"/>
              <w:rPr>
                <w:rFonts w:ascii="Verdana" w:eastAsiaTheme="minorHAnsi" w:hAnsi="Verdana" w:cs="Verdana"/>
                <w:sz w:val="20"/>
                <w:szCs w:val="20"/>
                <w:lang w:eastAsia="en-US" w:bidi="ar-SA"/>
              </w:rPr>
            </w:pPr>
          </w:p>
        </w:tc>
      </w:tr>
      <w:tr w:rsidR="00417289" w:rsidRPr="00417289" w14:paraId="6E105EFA" w14:textId="77777777">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6D2D2FDB"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9.4.3.2</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7991E85B"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2</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6D8BD860"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 xml:space="preserve">In situaties waar geen </w:t>
            </w:r>
            <w:proofErr w:type="spellStart"/>
            <w:r w:rsidRPr="00417289">
              <w:rPr>
                <w:rFonts w:ascii="Calibri" w:eastAsia="Times New Roman" w:hAnsi="Calibri" w:cs="Calibri"/>
                <w:color w:val="00B050"/>
                <w:sz w:val="16"/>
                <w:szCs w:val="16"/>
                <w:lang w:eastAsia="en-US" w:bidi="ar-SA"/>
              </w:rPr>
              <w:t>two</w:t>
            </w:r>
            <w:proofErr w:type="spellEnd"/>
            <w:r w:rsidRPr="00417289">
              <w:rPr>
                <w:rFonts w:ascii="Calibri" w:eastAsia="Times New Roman" w:hAnsi="Calibri" w:cs="Calibri"/>
                <w:color w:val="00B050"/>
                <w:sz w:val="16"/>
                <w:szCs w:val="16"/>
                <w:lang w:eastAsia="en-US" w:bidi="ar-SA"/>
              </w:rPr>
              <w:t>-factor authenticatie mogelijk is, wordt minimaal halfjaarlijks het wachtwoord vernieuwd (zie ook 9.4.2.1.).</w:t>
            </w:r>
          </w:p>
        </w:tc>
        <w:tc>
          <w:tcPr>
            <w:tcW w:w="1977" w:type="dxa"/>
            <w:vMerge/>
            <w:tcBorders>
              <w:top w:val="single" w:sz="4" w:space="0" w:color="000000"/>
              <w:left w:val="single" w:sz="4" w:space="0" w:color="000000"/>
              <w:bottom w:val="single" w:sz="4" w:space="0" w:color="000000"/>
              <w:right w:val="single" w:sz="4" w:space="0" w:color="000000"/>
            </w:tcBorders>
            <w:tcMar>
              <w:top w:w="105" w:type="dxa"/>
              <w:bottom w:w="105" w:type="dxa"/>
            </w:tcMar>
            <w:vAlign w:val="center"/>
          </w:tcPr>
          <w:p w14:paraId="28F8DBAE" w14:textId="77777777" w:rsidR="00417289" w:rsidRPr="00417289" w:rsidRDefault="00417289" w:rsidP="00417289">
            <w:pPr>
              <w:autoSpaceDE w:val="0"/>
              <w:autoSpaceDN w:val="0"/>
              <w:adjustRightInd w:val="0"/>
              <w:spacing w:before="100" w:beforeAutospacing="1" w:after="100" w:afterAutospacing="1"/>
              <w:rPr>
                <w:rFonts w:ascii="Verdana" w:eastAsiaTheme="minorHAnsi" w:hAnsi="Verdana" w:cs="Verdana"/>
                <w:sz w:val="20"/>
                <w:szCs w:val="20"/>
                <w:lang w:eastAsia="en-US" w:bidi="ar-SA"/>
              </w:rPr>
            </w:pPr>
          </w:p>
        </w:tc>
      </w:tr>
      <w:tr w:rsidR="00417289" w:rsidRPr="00417289" w14:paraId="472991BF" w14:textId="77777777">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05188294"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9.4.3.3</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18560EA8"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2</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387D00EC"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Het wachtwoordbeleid wordt geautomatiseerd afgedwongen.</w:t>
            </w:r>
          </w:p>
        </w:tc>
        <w:tc>
          <w:tcPr>
            <w:tcW w:w="1977" w:type="dxa"/>
            <w:vMerge/>
            <w:tcBorders>
              <w:top w:val="single" w:sz="4" w:space="0" w:color="000000"/>
              <w:left w:val="single" w:sz="4" w:space="0" w:color="000000"/>
              <w:bottom w:val="single" w:sz="4" w:space="0" w:color="000000"/>
              <w:right w:val="single" w:sz="4" w:space="0" w:color="000000"/>
            </w:tcBorders>
            <w:tcMar>
              <w:top w:w="105" w:type="dxa"/>
              <w:bottom w:w="105" w:type="dxa"/>
            </w:tcMar>
            <w:vAlign w:val="center"/>
          </w:tcPr>
          <w:p w14:paraId="2E9938EC" w14:textId="77777777" w:rsidR="00417289" w:rsidRPr="00417289" w:rsidRDefault="00417289" w:rsidP="00417289">
            <w:pPr>
              <w:autoSpaceDE w:val="0"/>
              <w:autoSpaceDN w:val="0"/>
              <w:adjustRightInd w:val="0"/>
              <w:spacing w:before="100" w:beforeAutospacing="1" w:after="100" w:afterAutospacing="1"/>
              <w:rPr>
                <w:rFonts w:ascii="Verdana" w:eastAsiaTheme="minorHAnsi" w:hAnsi="Verdana" w:cs="Verdana"/>
                <w:sz w:val="20"/>
                <w:szCs w:val="20"/>
                <w:lang w:eastAsia="en-US" w:bidi="ar-SA"/>
              </w:rPr>
            </w:pPr>
          </w:p>
        </w:tc>
      </w:tr>
      <w:tr w:rsidR="00417289" w:rsidRPr="00417289" w14:paraId="60C56861" w14:textId="77777777">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20C92853"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9.4.3.4</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601CCD1F"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2</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4BF5F75A"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Initiële wachtwoorden en wachtwoorden die gereset zijn, hebben een maximale geldigheidsduur van een werkdag en moeten bij het eerste gebruik worden gewijzigd.</w:t>
            </w:r>
          </w:p>
        </w:tc>
        <w:tc>
          <w:tcPr>
            <w:tcW w:w="1977" w:type="dxa"/>
            <w:vMerge/>
            <w:tcBorders>
              <w:top w:val="single" w:sz="4" w:space="0" w:color="000000"/>
              <w:left w:val="single" w:sz="4" w:space="0" w:color="000000"/>
              <w:bottom w:val="single" w:sz="4" w:space="0" w:color="000000"/>
              <w:right w:val="single" w:sz="4" w:space="0" w:color="000000"/>
            </w:tcBorders>
            <w:tcMar>
              <w:top w:w="105" w:type="dxa"/>
              <w:bottom w:w="105" w:type="dxa"/>
            </w:tcMar>
            <w:vAlign w:val="center"/>
          </w:tcPr>
          <w:p w14:paraId="361F1069" w14:textId="77777777" w:rsidR="00417289" w:rsidRPr="00417289" w:rsidRDefault="00417289" w:rsidP="00417289">
            <w:pPr>
              <w:autoSpaceDE w:val="0"/>
              <w:autoSpaceDN w:val="0"/>
              <w:adjustRightInd w:val="0"/>
              <w:spacing w:before="100" w:beforeAutospacing="1" w:after="100" w:afterAutospacing="1"/>
              <w:rPr>
                <w:rFonts w:ascii="Verdana" w:eastAsiaTheme="minorHAnsi" w:hAnsi="Verdana" w:cs="Verdana"/>
                <w:sz w:val="20"/>
                <w:szCs w:val="20"/>
                <w:lang w:eastAsia="en-US" w:bidi="ar-SA"/>
              </w:rPr>
            </w:pPr>
          </w:p>
        </w:tc>
      </w:tr>
      <w:tr w:rsidR="00417289" w:rsidRPr="00417289" w14:paraId="4510CC4F" w14:textId="77777777">
        <w:tc>
          <w:tcPr>
            <w:tcW w:w="890"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10424215"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9.4.3.5</w:t>
            </w:r>
          </w:p>
        </w:tc>
        <w:tc>
          <w:tcPr>
            <w:tcW w:w="395"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58EDE83C"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2</w:t>
            </w:r>
          </w:p>
        </w:tc>
        <w:tc>
          <w:tcPr>
            <w:tcW w:w="6623" w:type="dxa"/>
            <w:tcBorders>
              <w:top w:val="single" w:sz="4" w:space="0" w:color="000000"/>
              <w:left w:val="single" w:sz="4" w:space="0" w:color="000000"/>
              <w:bottom w:val="single" w:sz="4" w:space="0" w:color="000000"/>
              <w:right w:val="single" w:sz="4" w:space="0" w:color="000000"/>
            </w:tcBorders>
            <w:tcMar>
              <w:top w:w="105" w:type="dxa"/>
              <w:bottom w:w="105" w:type="dxa"/>
            </w:tcMar>
          </w:tcPr>
          <w:p w14:paraId="39F32003" w14:textId="77777777" w:rsidR="00417289" w:rsidRPr="00417289" w:rsidRDefault="00417289" w:rsidP="00417289">
            <w:pPr>
              <w:autoSpaceDE w:val="0"/>
              <w:autoSpaceDN w:val="0"/>
              <w:adjustRightInd w:val="0"/>
              <w:spacing w:before="56" w:after="113"/>
              <w:rPr>
                <w:rFonts w:ascii="Verdana" w:eastAsiaTheme="minorHAnsi" w:hAnsi="Verdana" w:cs="Verdana"/>
                <w:sz w:val="20"/>
                <w:szCs w:val="20"/>
                <w:lang w:eastAsia="en-US" w:bidi="ar-SA"/>
              </w:rPr>
            </w:pPr>
            <w:r w:rsidRPr="00417289">
              <w:rPr>
                <w:rFonts w:ascii="Calibri" w:eastAsia="Times New Roman" w:hAnsi="Calibri" w:cs="Calibri"/>
                <w:color w:val="00B050"/>
                <w:sz w:val="16"/>
                <w:szCs w:val="16"/>
                <w:lang w:eastAsia="en-US" w:bidi="ar-SA"/>
              </w:rPr>
              <w:t>Wachtwoorden die voldoen aan het wachtwoordbeleid hebben een maximale geldigheidsduur van een jaar. Daar waar het beleid niet toepasbaar is, geldt een maximale geldigheidsduur van 6 maanden.</w:t>
            </w:r>
          </w:p>
        </w:tc>
        <w:tc>
          <w:tcPr>
            <w:tcW w:w="1977" w:type="dxa"/>
            <w:vMerge/>
            <w:tcBorders>
              <w:top w:val="single" w:sz="4" w:space="0" w:color="000000"/>
              <w:left w:val="single" w:sz="4" w:space="0" w:color="000000"/>
              <w:bottom w:val="single" w:sz="4" w:space="0" w:color="000000"/>
              <w:right w:val="single" w:sz="4" w:space="0" w:color="000000"/>
            </w:tcBorders>
            <w:tcMar>
              <w:top w:w="105" w:type="dxa"/>
              <w:bottom w:w="105" w:type="dxa"/>
            </w:tcMar>
            <w:vAlign w:val="center"/>
          </w:tcPr>
          <w:p w14:paraId="3F1FE13E" w14:textId="77777777" w:rsidR="00417289" w:rsidRPr="00417289" w:rsidRDefault="00417289" w:rsidP="00417289">
            <w:pPr>
              <w:autoSpaceDE w:val="0"/>
              <w:autoSpaceDN w:val="0"/>
              <w:adjustRightInd w:val="0"/>
              <w:spacing w:before="100" w:beforeAutospacing="1" w:after="100" w:afterAutospacing="1"/>
              <w:rPr>
                <w:rFonts w:ascii="Verdana" w:eastAsiaTheme="minorHAnsi" w:hAnsi="Verdana" w:cs="Verdana"/>
                <w:sz w:val="20"/>
                <w:szCs w:val="20"/>
                <w:lang w:eastAsia="en-US" w:bidi="ar-SA"/>
              </w:rPr>
            </w:pPr>
          </w:p>
        </w:tc>
      </w:tr>
    </w:tbl>
    <w:p w14:paraId="6F5D3A79" w14:textId="77777777" w:rsidR="00055371" w:rsidRDefault="00055371" w:rsidP="00055371">
      <w:pPr>
        <w:pStyle w:val="Plattetekst"/>
        <w:rPr>
          <w:lang w:eastAsia="en-US" w:bidi="ar-SA"/>
        </w:rPr>
      </w:pPr>
    </w:p>
    <w:p w14:paraId="307AC2CD" w14:textId="56C038B4" w:rsidR="00417289" w:rsidRPr="00417289" w:rsidRDefault="00417289" w:rsidP="00055371">
      <w:pPr>
        <w:pStyle w:val="Plattetekst"/>
        <w:rPr>
          <w:rFonts w:ascii="Verdana" w:eastAsiaTheme="minorHAnsi" w:hAnsi="Verdana" w:cs="Verdana"/>
          <w:lang w:eastAsia="en-US" w:bidi="ar-SA"/>
        </w:rPr>
      </w:pPr>
      <w:r w:rsidRPr="00417289">
        <w:rPr>
          <w:lang w:eastAsia="en-US" w:bidi="ar-SA"/>
        </w:rPr>
        <w:t xml:space="preserve">Hier wordt gesproken over het systeem voor wachtwoord beheer, dit slaat op het beheersen van wachtwoorden in toepassingen of de centrale gebruikers database (LDAP/Active directory). Wachtwoordkluizen helpen met name ook bij het ondersteunen bij maatregelen 9.4.3.1 en 9.4.3.2. </w:t>
      </w:r>
      <w:r w:rsidR="00055371">
        <w:rPr>
          <w:lang w:eastAsia="en-US" w:bidi="ar-SA"/>
        </w:rPr>
        <w:br/>
      </w:r>
      <w:r w:rsidRPr="00417289">
        <w:rPr>
          <w:lang w:eastAsia="en-US" w:bidi="ar-SA"/>
        </w:rPr>
        <w:t>Meer informatie over wachtwoordbeheer is te vinden in de "</w:t>
      </w:r>
      <w:hyperlink r:id="rId15" w:history="1">
        <w:r w:rsidRPr="00351685">
          <w:rPr>
            <w:rStyle w:val="Hyperlink"/>
            <w:rFonts w:ascii="Calibri" w:eastAsia="Times New Roman" w:hAnsi="Calibri" w:cs="Calibri"/>
            <w:szCs w:val="20"/>
            <w:lang w:eastAsia="en-US" w:bidi="ar-SA"/>
          </w:rPr>
          <w:t>Handreiking wachtwoordbeleid BIO</w:t>
        </w:r>
      </w:hyperlink>
      <w:r w:rsidRPr="00417289">
        <w:rPr>
          <w:lang w:eastAsia="en-US" w:bidi="ar-SA"/>
        </w:rPr>
        <w:t xml:space="preserve">" </w:t>
      </w:r>
    </w:p>
    <w:p w14:paraId="7A113298" w14:textId="77777777" w:rsidR="00055371" w:rsidRDefault="00055371">
      <w:pPr>
        <w:rPr>
          <w:b/>
          <w:bCs/>
          <w:color w:val="0C9DD8"/>
          <w:sz w:val="24"/>
          <w:szCs w:val="20"/>
        </w:rPr>
      </w:pPr>
      <w:r>
        <w:br w:type="page"/>
      </w:r>
    </w:p>
    <w:p w14:paraId="5C754170" w14:textId="4C5BD542" w:rsidR="00417289" w:rsidRPr="00640384" w:rsidRDefault="00417289" w:rsidP="00417289">
      <w:pPr>
        <w:pStyle w:val="Kop2"/>
        <w:rPr>
          <w:lang w:val="nl-NL" w:eastAsia="en-US" w:bidi="ar-SA"/>
        </w:rPr>
      </w:pPr>
      <w:bookmarkStart w:id="4" w:name="_Toc31953680"/>
      <w:r w:rsidRPr="00C31D93">
        <w:rPr>
          <w:lang w:val="nl-NL"/>
        </w:rPr>
        <w:lastRenderedPageBreak/>
        <w:t>Het b</w:t>
      </w:r>
      <w:r w:rsidRPr="00640384">
        <w:rPr>
          <w:lang w:val="nl-NL" w:eastAsia="en-US" w:bidi="ar-SA"/>
        </w:rPr>
        <w:t>elang van het beheersen van wachtwoorden</w:t>
      </w:r>
      <w:bookmarkEnd w:id="4"/>
    </w:p>
    <w:p w14:paraId="195C5003" w14:textId="77777777" w:rsidR="00417289" w:rsidRPr="001114DA" w:rsidRDefault="00417289" w:rsidP="00055371">
      <w:pPr>
        <w:pStyle w:val="Plattetekst"/>
        <w:rPr>
          <w:lang w:eastAsia="en-US" w:bidi="ar-SA"/>
        </w:rPr>
      </w:pPr>
      <w:r w:rsidRPr="001114DA">
        <w:rPr>
          <w:lang w:eastAsia="en-US" w:bidi="ar-SA"/>
        </w:rPr>
        <w:t>Wachtwoorden vormen een belangrijk aspect van de gemeentelijke informatiebeveiliging. Goede wachtwoorden zorgen ervoor dat onbevoegden minder makkelijk toegang kunnen krijgen tot gemeentelijke informatie. Een gemakkelijk wachtwoord evenals onduidelijke of niet gevolgde wachtwoord procedures zijn niet alleen een bedreiging voor de vertrouwelijkheid en integriteit van gemeentelijke informatie, maar uiteindelijk ook slecht voor het imago van de gemeente. Alle gebruikers van gemeentelijke informatiesystemen dienen goede wachtwoorden te kiezen en zijn verantwoordelijk voor de geheimhouding van hun wachtwoorden en login-gegevens.</w:t>
      </w:r>
    </w:p>
    <w:p w14:paraId="389998B5" w14:textId="77777777" w:rsidR="00055371" w:rsidRDefault="00055371" w:rsidP="00055371">
      <w:pPr>
        <w:pStyle w:val="Plattetekst"/>
        <w:rPr>
          <w:lang w:eastAsia="en-US" w:bidi="ar-SA"/>
        </w:rPr>
      </w:pPr>
    </w:p>
    <w:p w14:paraId="05765344" w14:textId="5508405A" w:rsidR="00417289" w:rsidRPr="001114DA" w:rsidRDefault="00417289" w:rsidP="00055371">
      <w:pPr>
        <w:pStyle w:val="Plattetekst"/>
        <w:rPr>
          <w:lang w:eastAsia="en-US" w:bidi="ar-SA"/>
        </w:rPr>
      </w:pPr>
      <w:r w:rsidRPr="001114DA">
        <w:rPr>
          <w:lang w:eastAsia="en-US" w:bidi="ar-SA"/>
        </w:rPr>
        <w:t>Gemeentelijke ICT</w:t>
      </w:r>
      <w:r w:rsidR="00447499" w:rsidRPr="001114DA">
        <w:rPr>
          <w:lang w:eastAsia="en-US" w:bidi="ar-SA"/>
        </w:rPr>
        <w:t>-</w:t>
      </w:r>
      <w:r w:rsidRPr="001114DA">
        <w:rPr>
          <w:lang w:eastAsia="en-US" w:bidi="ar-SA"/>
        </w:rPr>
        <w:t>gebruikers hebben voor steeds meer diensten verschillende wachtwoorden nodig en deze moeten ook nog onthouden worden. Een gevolg daarvan is dat wachtwoorden worden opgeschreven op opgeslagen op onveilige plaatsen. Of de medewerkers kiezen een wachtwoord dat steeds lijkt op het vorige wachtwoord en of een bepaald patroon, omdat het anders moeilijk wordt om wachtwoorden te onthouden.</w:t>
      </w:r>
    </w:p>
    <w:p w14:paraId="15359260" w14:textId="77777777" w:rsidR="00055371" w:rsidRPr="00A21530" w:rsidRDefault="00055371">
      <w:pPr>
        <w:rPr>
          <w:rFonts w:asciiTheme="minorHAnsi" w:hAnsiTheme="minorHAnsi"/>
          <w:color w:val="0A4E8C"/>
          <w:sz w:val="36"/>
          <w:szCs w:val="60"/>
        </w:rPr>
      </w:pPr>
      <w:r w:rsidRPr="00A21530">
        <w:rPr>
          <w:rFonts w:asciiTheme="minorHAnsi" w:hAnsiTheme="minorHAnsi"/>
        </w:rPr>
        <w:br w:type="page"/>
      </w:r>
    </w:p>
    <w:p w14:paraId="6C75DDD8" w14:textId="603610F6" w:rsidR="005A497B" w:rsidRPr="00586BE9" w:rsidRDefault="006511DC" w:rsidP="005A497B">
      <w:pPr>
        <w:pStyle w:val="Kop1"/>
        <w:rPr>
          <w:rFonts w:asciiTheme="minorHAnsi" w:hAnsiTheme="minorHAnsi"/>
          <w:lang w:val="en-US"/>
        </w:rPr>
      </w:pPr>
      <w:bookmarkStart w:id="5" w:name="_Toc31953681"/>
      <w:proofErr w:type="spellStart"/>
      <w:r>
        <w:rPr>
          <w:rFonts w:asciiTheme="minorHAnsi" w:hAnsiTheme="minorHAnsi"/>
          <w:lang w:val="en-US"/>
        </w:rPr>
        <w:lastRenderedPageBreak/>
        <w:t>W</w:t>
      </w:r>
      <w:r w:rsidR="00417289">
        <w:rPr>
          <w:rFonts w:asciiTheme="minorHAnsi" w:hAnsiTheme="minorHAnsi"/>
          <w:lang w:val="en-US"/>
        </w:rPr>
        <w:t>achtwoordkluizen</w:t>
      </w:r>
      <w:bookmarkEnd w:id="5"/>
      <w:proofErr w:type="spellEnd"/>
    </w:p>
    <w:p w14:paraId="00CC9219" w14:textId="77777777" w:rsidR="006511DC" w:rsidRPr="00605D75" w:rsidRDefault="006511DC" w:rsidP="00605D75">
      <w:pPr>
        <w:pStyle w:val="Kop2"/>
        <w:rPr>
          <w:lang w:eastAsia="en-US" w:bidi="ar-SA"/>
        </w:rPr>
      </w:pPr>
      <w:bookmarkStart w:id="6" w:name="_Toc31953682"/>
      <w:r w:rsidRPr="00640384">
        <w:rPr>
          <w:lang w:val="nl-NL" w:eastAsia="en-US" w:bidi="ar-SA"/>
        </w:rPr>
        <w:t>Waarom</w:t>
      </w:r>
      <w:r w:rsidRPr="00605D75">
        <w:rPr>
          <w:lang w:eastAsia="en-US" w:bidi="ar-SA"/>
        </w:rPr>
        <w:t xml:space="preserve"> </w:t>
      </w:r>
      <w:r w:rsidRPr="00640384">
        <w:rPr>
          <w:lang w:val="nl-NL" w:eastAsia="en-US" w:bidi="ar-SA"/>
        </w:rPr>
        <w:t>wachtwoordkluizen</w:t>
      </w:r>
      <w:bookmarkEnd w:id="6"/>
    </w:p>
    <w:p w14:paraId="430D687A" w14:textId="25BC7344" w:rsidR="00417289" w:rsidRPr="00417289" w:rsidRDefault="00417289" w:rsidP="00055371">
      <w:pPr>
        <w:pStyle w:val="Plattetekst"/>
        <w:rPr>
          <w:rFonts w:ascii="Verdana" w:eastAsiaTheme="minorHAnsi" w:hAnsi="Verdana"/>
          <w:lang w:eastAsia="en-US" w:bidi="ar-SA"/>
        </w:rPr>
      </w:pPr>
      <w:r w:rsidRPr="00417289">
        <w:rPr>
          <w:lang w:eastAsia="en-US" w:bidi="ar-SA"/>
        </w:rPr>
        <w:t xml:space="preserve">Wat zijn de redenen om voor een wachtwoordkluis te kiezen (naast dat het een </w:t>
      </w:r>
      <w:r w:rsidR="00351685">
        <w:rPr>
          <w:lang w:eastAsia="en-US" w:bidi="ar-SA"/>
        </w:rPr>
        <w:t xml:space="preserve">verplichte </w:t>
      </w:r>
      <w:r w:rsidRPr="00417289">
        <w:rPr>
          <w:lang w:eastAsia="en-US" w:bidi="ar-SA"/>
        </w:rPr>
        <w:t>BIO</w:t>
      </w:r>
      <w:r w:rsidR="00447499">
        <w:rPr>
          <w:lang w:eastAsia="en-US" w:bidi="ar-SA"/>
        </w:rPr>
        <w:t>-</w:t>
      </w:r>
      <w:r w:rsidRPr="00417289">
        <w:rPr>
          <w:lang w:eastAsia="en-US" w:bidi="ar-SA"/>
        </w:rPr>
        <w:t>maatregel is):</w:t>
      </w:r>
    </w:p>
    <w:p w14:paraId="746DEE47" w14:textId="086E3D6B" w:rsidR="00417289" w:rsidRPr="00417289" w:rsidRDefault="00417289" w:rsidP="00055371">
      <w:pPr>
        <w:autoSpaceDE w:val="0"/>
        <w:autoSpaceDN w:val="0"/>
        <w:adjustRightInd w:val="0"/>
        <w:spacing w:before="100" w:beforeAutospacing="1"/>
        <w:rPr>
          <w:rFonts w:ascii="Verdana" w:eastAsiaTheme="minorHAnsi" w:hAnsi="Verdana" w:cs="Times New Roman"/>
          <w:sz w:val="20"/>
          <w:szCs w:val="24"/>
          <w:lang w:eastAsia="en-US" w:bidi="ar-SA"/>
        </w:rPr>
      </w:pPr>
      <w:r w:rsidRPr="00417289">
        <w:rPr>
          <w:rFonts w:ascii="Calibri" w:eastAsia="Times New Roman" w:hAnsi="Calibri" w:cs="Times New Roman"/>
          <w:b/>
          <w:color w:val="000000"/>
          <w:sz w:val="20"/>
          <w:szCs w:val="24"/>
          <w:lang w:eastAsia="en-US" w:bidi="ar-SA"/>
        </w:rPr>
        <w:t>Sterkte van wachtwoorden</w:t>
      </w:r>
    </w:p>
    <w:p w14:paraId="385B1CEB" w14:textId="77777777" w:rsidR="00417289" w:rsidRPr="00417289" w:rsidRDefault="00417289" w:rsidP="00055371">
      <w:pPr>
        <w:pStyle w:val="Plattetekst"/>
        <w:rPr>
          <w:rFonts w:ascii="Verdana" w:eastAsiaTheme="minorHAnsi" w:hAnsi="Verdana"/>
          <w:lang w:eastAsia="en-US" w:bidi="ar-SA"/>
        </w:rPr>
      </w:pPr>
      <w:r w:rsidRPr="00417289">
        <w:rPr>
          <w:lang w:eastAsia="en-US" w:bidi="ar-SA"/>
        </w:rPr>
        <w:t>Wachtwoordkluizen zorgen ervoor dat men hele sterke wachtwoorden kan maken en onthouden. Een wachtwoordkluis kan eenvoudig op basis van regels unieke sterke wachtwoorden genereren per account of dienst, hierdoor worden wachtwoorden moeilijker om te raden maar ook moeilijker om te onthouden zonder deze wachtwoordkluis</w:t>
      </w:r>
      <w:r w:rsidR="00640384">
        <w:rPr>
          <w:rStyle w:val="Voetnootmarkering"/>
          <w:rFonts w:ascii="Calibri" w:eastAsia="Times New Roman" w:hAnsi="Calibri" w:cs="Times New Roman"/>
          <w:color w:val="000000"/>
          <w:szCs w:val="24"/>
          <w:lang w:eastAsia="en-US" w:bidi="ar-SA"/>
        </w:rPr>
        <w:footnoteReference w:id="1"/>
      </w:r>
      <w:r w:rsidRPr="00417289">
        <w:rPr>
          <w:lang w:eastAsia="en-US" w:bidi="ar-SA"/>
        </w:rPr>
        <w:t xml:space="preserve">. </w:t>
      </w:r>
    </w:p>
    <w:p w14:paraId="1A71386B" w14:textId="0836D6F7" w:rsidR="00417289" w:rsidRPr="00055371" w:rsidRDefault="00417289" w:rsidP="00055371">
      <w:pPr>
        <w:autoSpaceDE w:val="0"/>
        <w:autoSpaceDN w:val="0"/>
        <w:adjustRightInd w:val="0"/>
        <w:spacing w:before="100" w:beforeAutospacing="1"/>
        <w:rPr>
          <w:rFonts w:ascii="Calibri" w:eastAsia="Times New Roman" w:hAnsi="Calibri" w:cs="Times New Roman"/>
          <w:b/>
          <w:color w:val="000000"/>
          <w:sz w:val="20"/>
          <w:szCs w:val="24"/>
          <w:lang w:eastAsia="en-US" w:bidi="ar-SA"/>
        </w:rPr>
      </w:pPr>
      <w:r w:rsidRPr="00417289">
        <w:rPr>
          <w:rFonts w:ascii="Calibri" w:eastAsia="Times New Roman" w:hAnsi="Calibri" w:cs="Times New Roman"/>
          <w:b/>
          <w:color w:val="000000"/>
          <w:sz w:val="20"/>
          <w:szCs w:val="24"/>
          <w:lang w:eastAsia="en-US" w:bidi="ar-SA"/>
        </w:rPr>
        <w:t>Het stelen van wachtwoorden</w:t>
      </w:r>
    </w:p>
    <w:p w14:paraId="048E1A92" w14:textId="76F71821" w:rsidR="00417289" w:rsidRPr="00417289" w:rsidRDefault="00417289" w:rsidP="00055371">
      <w:pPr>
        <w:pStyle w:val="Plattetekst"/>
        <w:rPr>
          <w:rFonts w:ascii="Verdana" w:eastAsiaTheme="minorHAnsi" w:hAnsi="Verdana"/>
          <w:lang w:eastAsia="en-US" w:bidi="ar-SA"/>
        </w:rPr>
      </w:pPr>
      <w:r w:rsidRPr="00417289">
        <w:rPr>
          <w:lang w:eastAsia="en-US" w:bidi="ar-SA"/>
        </w:rPr>
        <w:t xml:space="preserve">Wachtwoorden kunnen worden gestolen, zeker bij externe websites gebeurt dit met regelmaat waarna de gebruikers gegevens en </w:t>
      </w:r>
      <w:r w:rsidR="006511DC">
        <w:rPr>
          <w:lang w:eastAsia="en-US" w:bidi="ar-SA"/>
        </w:rPr>
        <w:t xml:space="preserve">wachtwoord </w:t>
      </w:r>
      <w:proofErr w:type="spellStart"/>
      <w:r w:rsidR="006511DC">
        <w:rPr>
          <w:lang w:eastAsia="en-US" w:bidi="ar-SA"/>
        </w:rPr>
        <w:t>hashes</w:t>
      </w:r>
      <w:proofErr w:type="spellEnd"/>
      <w:r w:rsidR="006511DC">
        <w:rPr>
          <w:lang w:eastAsia="en-US" w:bidi="ar-SA"/>
        </w:rPr>
        <w:t xml:space="preserve"> en soms </w:t>
      </w:r>
      <w:r w:rsidRPr="00417289">
        <w:rPr>
          <w:lang w:eastAsia="en-US" w:bidi="ar-SA"/>
        </w:rPr>
        <w:t>wachtwoorden gepubliceerd worden</w:t>
      </w:r>
      <w:r w:rsidR="00351685">
        <w:rPr>
          <w:lang w:eastAsia="en-US" w:bidi="ar-SA"/>
        </w:rPr>
        <w:t>.</w:t>
      </w:r>
      <w:r w:rsidRPr="00417289">
        <w:rPr>
          <w:lang w:eastAsia="en-US" w:bidi="ar-SA"/>
        </w:rPr>
        <w:t xml:space="preserve"> Als een website het niet zo nauw neemt met beveiliging, en de gebruiker voor meerdere diensten hetzelfde wachtwoord gebruikt in combinatie met hetzelfde e-mailadres, </w:t>
      </w:r>
      <w:r w:rsidR="00351685">
        <w:rPr>
          <w:lang w:eastAsia="en-US" w:bidi="ar-SA"/>
        </w:rPr>
        <w:t xml:space="preserve">wordt </w:t>
      </w:r>
      <w:r w:rsidRPr="00417289">
        <w:rPr>
          <w:lang w:eastAsia="en-US" w:bidi="ar-SA"/>
        </w:rPr>
        <w:t>het eenvoudig om misbruik te maken van de digitale identiteit.</w:t>
      </w:r>
      <w:r w:rsidR="006511DC">
        <w:rPr>
          <w:lang w:eastAsia="en-US" w:bidi="ar-SA"/>
        </w:rPr>
        <w:t xml:space="preserve"> Er is een website waar men kan controleren of het eigen </w:t>
      </w:r>
      <w:r w:rsidR="005C55C3">
        <w:rPr>
          <w:lang w:eastAsia="en-US" w:bidi="ar-SA"/>
        </w:rPr>
        <w:t>e-mailadres</w:t>
      </w:r>
      <w:r w:rsidR="006511DC">
        <w:rPr>
          <w:lang w:eastAsia="en-US" w:bidi="ar-SA"/>
        </w:rPr>
        <w:t xml:space="preserve"> al bij een bekende inbraak is buitgemaakt, ga hiervoor naar </w:t>
      </w:r>
      <w:proofErr w:type="spellStart"/>
      <w:r w:rsidR="001C1B75">
        <w:rPr>
          <w:lang w:eastAsia="en-US" w:bidi="ar-SA"/>
        </w:rPr>
        <w:t>H</w:t>
      </w:r>
      <w:r w:rsidR="006511DC">
        <w:rPr>
          <w:lang w:eastAsia="en-US" w:bidi="ar-SA"/>
        </w:rPr>
        <w:t>ave</w:t>
      </w:r>
      <w:r w:rsidR="001C1B75">
        <w:rPr>
          <w:lang w:eastAsia="en-US" w:bidi="ar-SA"/>
        </w:rPr>
        <w:t>IB</w:t>
      </w:r>
      <w:r w:rsidR="006511DC">
        <w:rPr>
          <w:lang w:eastAsia="en-US" w:bidi="ar-SA"/>
        </w:rPr>
        <w:t>een</w:t>
      </w:r>
      <w:r w:rsidR="001C1B75">
        <w:rPr>
          <w:lang w:eastAsia="en-US" w:bidi="ar-SA"/>
        </w:rPr>
        <w:t>P</w:t>
      </w:r>
      <w:r w:rsidR="006511DC">
        <w:rPr>
          <w:lang w:eastAsia="en-US" w:bidi="ar-SA"/>
        </w:rPr>
        <w:t>wned</w:t>
      </w:r>
      <w:proofErr w:type="spellEnd"/>
      <w:r w:rsidR="006511DC">
        <w:rPr>
          <w:lang w:eastAsia="en-US" w:bidi="ar-SA"/>
        </w:rPr>
        <w:t>.</w:t>
      </w:r>
      <w:r w:rsidR="006511DC">
        <w:rPr>
          <w:rStyle w:val="Voetnootmarkering"/>
          <w:rFonts w:ascii="Calibri" w:eastAsia="Times New Roman" w:hAnsi="Calibri" w:cs="Times New Roman"/>
          <w:color w:val="000000"/>
          <w:szCs w:val="24"/>
          <w:lang w:eastAsia="en-US" w:bidi="ar-SA"/>
        </w:rPr>
        <w:footnoteReference w:id="2"/>
      </w:r>
      <w:r w:rsidR="001C1B75">
        <w:rPr>
          <w:lang w:eastAsia="en-US" w:bidi="ar-SA"/>
        </w:rPr>
        <w:t xml:space="preserve"> Er zijn ook wachtwoordkluizen die gebruik maken van deze </w:t>
      </w:r>
      <w:proofErr w:type="spellStart"/>
      <w:r w:rsidR="001C1B75">
        <w:rPr>
          <w:lang w:eastAsia="en-US" w:bidi="ar-SA"/>
        </w:rPr>
        <w:t>HaveIBeenPwned</w:t>
      </w:r>
      <w:proofErr w:type="spellEnd"/>
      <w:r w:rsidR="001C1B75">
        <w:rPr>
          <w:lang w:eastAsia="en-US" w:bidi="ar-SA"/>
        </w:rPr>
        <w:t xml:space="preserve"> service.</w:t>
      </w:r>
    </w:p>
    <w:p w14:paraId="5A9E0145" w14:textId="7AA17583" w:rsidR="00417289" w:rsidRPr="00055371" w:rsidRDefault="00417289" w:rsidP="00055371">
      <w:pPr>
        <w:autoSpaceDE w:val="0"/>
        <w:autoSpaceDN w:val="0"/>
        <w:adjustRightInd w:val="0"/>
        <w:spacing w:before="100" w:beforeAutospacing="1"/>
        <w:rPr>
          <w:rFonts w:ascii="Calibri" w:eastAsia="Times New Roman" w:hAnsi="Calibri" w:cs="Times New Roman"/>
          <w:b/>
          <w:color w:val="000000"/>
          <w:sz w:val="20"/>
          <w:szCs w:val="24"/>
          <w:lang w:eastAsia="en-US" w:bidi="ar-SA"/>
        </w:rPr>
      </w:pPr>
      <w:r w:rsidRPr="00055371">
        <w:rPr>
          <w:rFonts w:ascii="Calibri" w:eastAsia="Times New Roman" w:hAnsi="Calibri" w:cs="Times New Roman"/>
          <w:b/>
          <w:color w:val="000000"/>
          <w:sz w:val="20"/>
          <w:szCs w:val="24"/>
          <w:lang w:eastAsia="en-US" w:bidi="ar-SA"/>
        </w:rPr>
        <w:t>Wat doen externe websites niet goed:</w:t>
      </w:r>
    </w:p>
    <w:p w14:paraId="7AA390AD" w14:textId="1F2613BC" w:rsidR="00417289" w:rsidRPr="00417289" w:rsidRDefault="00447499" w:rsidP="00055371">
      <w:pPr>
        <w:pStyle w:val="Plattetekst"/>
        <w:numPr>
          <w:ilvl w:val="0"/>
          <w:numId w:val="14"/>
        </w:numPr>
        <w:rPr>
          <w:rFonts w:ascii="Verdana" w:eastAsiaTheme="minorHAnsi" w:hAnsi="Verdana"/>
          <w:lang w:eastAsia="en-US" w:bidi="ar-SA"/>
        </w:rPr>
      </w:pPr>
      <w:r>
        <w:rPr>
          <w:lang w:eastAsia="en-US" w:bidi="ar-SA"/>
        </w:rPr>
        <w:t>W</w:t>
      </w:r>
      <w:r w:rsidR="00417289" w:rsidRPr="00417289">
        <w:rPr>
          <w:lang w:eastAsia="en-US" w:bidi="ar-SA"/>
        </w:rPr>
        <w:t>achtwoordbestanden worden niet goed beschermd en websites bevatten zwakheden waardoor men bij gebruikers gegevens kan komen.</w:t>
      </w:r>
    </w:p>
    <w:p w14:paraId="6FF22A2A" w14:textId="12CFD191" w:rsidR="00417289" w:rsidRPr="00417289" w:rsidRDefault="00447499" w:rsidP="00055371">
      <w:pPr>
        <w:pStyle w:val="Plattetekst"/>
        <w:numPr>
          <w:ilvl w:val="0"/>
          <w:numId w:val="14"/>
        </w:numPr>
        <w:rPr>
          <w:rFonts w:ascii="Verdana" w:eastAsiaTheme="minorHAnsi" w:hAnsi="Verdana"/>
          <w:lang w:eastAsia="en-US" w:bidi="ar-SA"/>
        </w:rPr>
      </w:pPr>
      <w:r>
        <w:rPr>
          <w:lang w:eastAsia="en-US" w:bidi="ar-SA"/>
        </w:rPr>
        <w:t>W</w:t>
      </w:r>
      <w:r w:rsidR="00417289" w:rsidRPr="00417289">
        <w:rPr>
          <w:lang w:eastAsia="en-US" w:bidi="ar-SA"/>
        </w:rPr>
        <w:t>achtwoorden worden zelf niet afdoende beveiligd door het nalaten van het versleutelen van wachtwoorden door niet "</w:t>
      </w:r>
      <w:proofErr w:type="spellStart"/>
      <w:r w:rsidR="00417289" w:rsidRPr="00417289">
        <w:rPr>
          <w:lang w:eastAsia="en-US" w:bidi="ar-SA"/>
        </w:rPr>
        <w:t>hashen</w:t>
      </w:r>
      <w:proofErr w:type="spellEnd"/>
      <w:r w:rsidR="00417289" w:rsidRPr="00417289">
        <w:rPr>
          <w:lang w:eastAsia="en-US" w:bidi="ar-SA"/>
        </w:rPr>
        <w:t xml:space="preserve"> en zouten"</w:t>
      </w:r>
      <w:r w:rsidR="00640384">
        <w:rPr>
          <w:rStyle w:val="Voetnootmarkering"/>
          <w:rFonts w:ascii="Calibri" w:eastAsia="Times New Roman" w:hAnsi="Calibri" w:cs="Times New Roman"/>
          <w:color w:val="000000"/>
          <w:szCs w:val="24"/>
          <w:lang w:eastAsia="en-US" w:bidi="ar-SA"/>
        </w:rPr>
        <w:footnoteReference w:id="3"/>
      </w:r>
      <w:r w:rsidR="00417289" w:rsidRPr="00417289">
        <w:rPr>
          <w:lang w:eastAsia="en-US" w:bidi="ar-SA"/>
        </w:rPr>
        <w:t>.</w:t>
      </w:r>
    </w:p>
    <w:p w14:paraId="38488E0F" w14:textId="7767765C" w:rsidR="00417289" w:rsidRPr="00055371" w:rsidRDefault="00417289" w:rsidP="00055371">
      <w:pPr>
        <w:autoSpaceDE w:val="0"/>
        <w:autoSpaceDN w:val="0"/>
        <w:adjustRightInd w:val="0"/>
        <w:spacing w:before="100" w:beforeAutospacing="1"/>
        <w:rPr>
          <w:rFonts w:ascii="Calibri" w:eastAsia="Times New Roman" w:hAnsi="Calibri" w:cs="Times New Roman"/>
          <w:b/>
          <w:color w:val="000000"/>
          <w:sz w:val="20"/>
          <w:szCs w:val="24"/>
          <w:lang w:eastAsia="en-US" w:bidi="ar-SA"/>
        </w:rPr>
      </w:pPr>
      <w:r w:rsidRPr="00417289">
        <w:rPr>
          <w:rFonts w:ascii="Calibri" w:eastAsia="Times New Roman" w:hAnsi="Calibri" w:cs="Times New Roman"/>
          <w:b/>
          <w:color w:val="000000"/>
          <w:sz w:val="20"/>
          <w:szCs w:val="24"/>
          <w:lang w:eastAsia="en-US" w:bidi="ar-SA"/>
        </w:rPr>
        <w:t xml:space="preserve">Het stelen van wachtwoorden </w:t>
      </w:r>
      <w:r w:rsidR="00A367D2">
        <w:rPr>
          <w:rFonts w:ascii="Calibri" w:eastAsia="Times New Roman" w:hAnsi="Calibri" w:cs="Times New Roman"/>
          <w:b/>
          <w:color w:val="000000"/>
          <w:sz w:val="20"/>
          <w:szCs w:val="24"/>
          <w:lang w:eastAsia="en-US" w:bidi="ar-SA"/>
        </w:rPr>
        <w:t xml:space="preserve">voor speciale </w:t>
      </w:r>
      <w:r w:rsidRPr="00417289">
        <w:rPr>
          <w:rFonts w:ascii="Calibri" w:eastAsia="Times New Roman" w:hAnsi="Calibri" w:cs="Times New Roman"/>
          <w:b/>
          <w:color w:val="000000"/>
          <w:sz w:val="20"/>
          <w:szCs w:val="24"/>
          <w:lang w:eastAsia="en-US" w:bidi="ar-SA"/>
        </w:rPr>
        <w:t>accounts</w:t>
      </w:r>
      <w:r w:rsidR="00A367D2">
        <w:rPr>
          <w:rFonts w:ascii="Calibri" w:eastAsia="Times New Roman" w:hAnsi="Calibri" w:cs="Times New Roman"/>
          <w:b/>
          <w:color w:val="000000"/>
          <w:sz w:val="20"/>
          <w:szCs w:val="24"/>
          <w:lang w:eastAsia="en-US" w:bidi="ar-SA"/>
        </w:rPr>
        <w:t xml:space="preserve"> (bijvoorbeeld beheerders</w:t>
      </w:r>
      <w:r w:rsidRPr="00417289">
        <w:rPr>
          <w:rFonts w:ascii="Calibri" w:eastAsia="Times New Roman" w:hAnsi="Calibri" w:cs="Times New Roman"/>
          <w:b/>
          <w:color w:val="000000"/>
          <w:sz w:val="20"/>
          <w:szCs w:val="24"/>
          <w:lang w:eastAsia="en-US" w:bidi="ar-SA"/>
        </w:rPr>
        <w:t>).</w:t>
      </w:r>
    </w:p>
    <w:p w14:paraId="527EB894" w14:textId="0065B2F6" w:rsidR="00417289" w:rsidRPr="00417289" w:rsidRDefault="00417289" w:rsidP="00055371">
      <w:pPr>
        <w:pStyle w:val="Plattetekst"/>
        <w:rPr>
          <w:rFonts w:ascii="Verdana" w:eastAsiaTheme="minorHAnsi" w:hAnsi="Verdana"/>
          <w:lang w:eastAsia="en-US" w:bidi="ar-SA"/>
        </w:rPr>
      </w:pPr>
      <w:r w:rsidRPr="00417289">
        <w:rPr>
          <w:lang w:eastAsia="en-US" w:bidi="ar-SA"/>
        </w:rPr>
        <w:t xml:space="preserve">Cybercriminelen proberen </w:t>
      </w:r>
      <w:r w:rsidRPr="00055371">
        <w:t>bij</w:t>
      </w:r>
      <w:r w:rsidRPr="00417289">
        <w:rPr>
          <w:lang w:eastAsia="en-US" w:bidi="ar-SA"/>
        </w:rPr>
        <w:t xml:space="preserve"> een computerinbraak wachtwoorden te achterhalen van gebruikers met speciale rechten (beheerders) om zich zo verder toegang te verschaffen tot systemen en informatie van de gemeente. Als dit lukt kunnen cybercriminelen zichzelf ook toevoegen aan de groep "speciale gebruikers"</w:t>
      </w:r>
      <w:r w:rsidR="00867F40">
        <w:rPr>
          <w:lang w:eastAsia="en-US" w:bidi="ar-SA"/>
        </w:rPr>
        <w:t>, of een willekeurige andere groep</w:t>
      </w:r>
      <w:r w:rsidRPr="00417289">
        <w:rPr>
          <w:lang w:eastAsia="en-US" w:bidi="ar-SA"/>
        </w:rPr>
        <w:t xml:space="preserve"> De aanvalsvectoren voor beheerders accounts zijn</w:t>
      </w:r>
      <w:r w:rsidR="00351685">
        <w:rPr>
          <w:lang w:eastAsia="en-US" w:bidi="ar-SA"/>
        </w:rPr>
        <w:t xml:space="preserve"> (niet-limitatief)</w:t>
      </w:r>
      <w:r w:rsidRPr="00417289">
        <w:rPr>
          <w:lang w:eastAsia="en-US" w:bidi="ar-SA"/>
        </w:rPr>
        <w:t xml:space="preserve">: </w:t>
      </w:r>
    </w:p>
    <w:p w14:paraId="627BEB84" w14:textId="1B28657C" w:rsidR="00417289" w:rsidRPr="00055371" w:rsidRDefault="00417289" w:rsidP="00055371">
      <w:pPr>
        <w:pStyle w:val="Plattetekst"/>
        <w:numPr>
          <w:ilvl w:val="0"/>
          <w:numId w:val="14"/>
        </w:numPr>
        <w:rPr>
          <w:lang w:eastAsia="en-US" w:bidi="ar-SA"/>
        </w:rPr>
      </w:pPr>
      <w:r w:rsidRPr="00417289">
        <w:rPr>
          <w:lang w:eastAsia="en-US" w:bidi="ar-SA"/>
        </w:rPr>
        <w:t>Gedeelde accounts tussen IT</w:t>
      </w:r>
      <w:r w:rsidR="00447499">
        <w:rPr>
          <w:lang w:eastAsia="en-US" w:bidi="ar-SA"/>
        </w:rPr>
        <w:t>-</w:t>
      </w:r>
      <w:r w:rsidRPr="00417289">
        <w:rPr>
          <w:lang w:eastAsia="en-US" w:bidi="ar-SA"/>
        </w:rPr>
        <w:t>beheerders (</w:t>
      </w:r>
      <w:r w:rsidR="00640384" w:rsidRPr="00417289">
        <w:rPr>
          <w:lang w:eastAsia="en-US" w:bidi="ar-SA"/>
        </w:rPr>
        <w:t>meerdere</w:t>
      </w:r>
      <w:r w:rsidRPr="00417289">
        <w:rPr>
          <w:lang w:eastAsia="en-US" w:bidi="ar-SA"/>
        </w:rPr>
        <w:t xml:space="preserve"> beheerders gebruiken dezelfde gedeelde systeemwachtwoorden voor beheertaken)</w:t>
      </w:r>
      <w:r w:rsidR="00351685">
        <w:rPr>
          <w:lang w:eastAsia="en-US" w:bidi="ar-SA"/>
        </w:rPr>
        <w:t xml:space="preserve"> (Er zijn gemeenten die beheerstaken uitsluitend na 2FA laten uitvoeren)</w:t>
      </w:r>
      <w:r w:rsidRPr="00417289">
        <w:rPr>
          <w:lang w:eastAsia="en-US" w:bidi="ar-SA"/>
        </w:rPr>
        <w:t>.</w:t>
      </w:r>
    </w:p>
    <w:p w14:paraId="47071A6B" w14:textId="59638CAA" w:rsidR="00417289" w:rsidRPr="00055371" w:rsidRDefault="005C55C3" w:rsidP="00055371">
      <w:pPr>
        <w:pStyle w:val="Plattetekst"/>
        <w:numPr>
          <w:ilvl w:val="0"/>
          <w:numId w:val="14"/>
        </w:numPr>
        <w:rPr>
          <w:lang w:eastAsia="en-US" w:bidi="ar-SA"/>
        </w:rPr>
      </w:pPr>
      <w:r>
        <w:rPr>
          <w:lang w:eastAsia="en-US" w:bidi="ar-SA"/>
        </w:rPr>
        <w:t>S</w:t>
      </w:r>
      <w:r w:rsidRPr="00417289">
        <w:rPr>
          <w:lang w:eastAsia="en-US" w:bidi="ar-SA"/>
        </w:rPr>
        <w:t>erviceaccounts</w:t>
      </w:r>
      <w:r w:rsidR="00417289" w:rsidRPr="00417289">
        <w:rPr>
          <w:lang w:eastAsia="en-US" w:bidi="ar-SA"/>
        </w:rPr>
        <w:t xml:space="preserve"> die nooit wijzigen (dus wachtwoorden die gebruikt worden voor systeem tot systeem connecties).</w:t>
      </w:r>
    </w:p>
    <w:p w14:paraId="768D512F" w14:textId="77777777" w:rsidR="00417289" w:rsidRPr="00055371" w:rsidRDefault="00417289" w:rsidP="00055371">
      <w:pPr>
        <w:pStyle w:val="Plattetekst"/>
        <w:numPr>
          <w:ilvl w:val="0"/>
          <w:numId w:val="14"/>
        </w:numPr>
        <w:rPr>
          <w:lang w:eastAsia="en-US" w:bidi="ar-SA"/>
        </w:rPr>
      </w:pPr>
      <w:proofErr w:type="spellStart"/>
      <w:r w:rsidRPr="00417289">
        <w:rPr>
          <w:lang w:eastAsia="en-US" w:bidi="ar-SA"/>
        </w:rPr>
        <w:t>Phishing</w:t>
      </w:r>
      <w:proofErr w:type="spellEnd"/>
      <w:r w:rsidRPr="00417289">
        <w:rPr>
          <w:lang w:eastAsia="en-US" w:bidi="ar-SA"/>
        </w:rPr>
        <w:t xml:space="preserve"> bij gebruikers met verhoogde rechten om op die manier toegang te krijgen tot beheer rechten</w:t>
      </w:r>
    </w:p>
    <w:p w14:paraId="267081DF" w14:textId="436A449E" w:rsidR="00417289" w:rsidRPr="00055371" w:rsidRDefault="00867F40" w:rsidP="00055371">
      <w:pPr>
        <w:pStyle w:val="Plattetekst"/>
        <w:numPr>
          <w:ilvl w:val="0"/>
          <w:numId w:val="14"/>
        </w:numPr>
        <w:rPr>
          <w:lang w:eastAsia="en-US" w:bidi="ar-SA"/>
        </w:rPr>
      </w:pPr>
      <w:r>
        <w:rPr>
          <w:lang w:eastAsia="en-US" w:bidi="ar-SA"/>
        </w:rPr>
        <w:t>H</w:t>
      </w:r>
      <w:r w:rsidR="00417289" w:rsidRPr="00417289">
        <w:rPr>
          <w:lang w:eastAsia="en-US" w:bidi="ar-SA"/>
        </w:rPr>
        <w:t>et achterhalen van wachtwoordbestanden en hieruit wachtwoorden bemachtigen.</w:t>
      </w:r>
    </w:p>
    <w:p w14:paraId="4532FCFC" w14:textId="4E507F6E" w:rsidR="00417289" w:rsidRPr="00055371" w:rsidRDefault="005C55C3" w:rsidP="00055371">
      <w:pPr>
        <w:pStyle w:val="Plattetekst"/>
        <w:numPr>
          <w:ilvl w:val="0"/>
          <w:numId w:val="14"/>
        </w:numPr>
        <w:rPr>
          <w:lang w:eastAsia="en-US" w:bidi="ar-SA"/>
        </w:rPr>
      </w:pPr>
      <w:r w:rsidRPr="00417289">
        <w:rPr>
          <w:lang w:eastAsia="en-US" w:bidi="ar-SA"/>
        </w:rPr>
        <w:t>Oud-medewerkers</w:t>
      </w:r>
      <w:r w:rsidR="00417289" w:rsidRPr="00417289">
        <w:rPr>
          <w:lang w:eastAsia="en-US" w:bidi="ar-SA"/>
        </w:rPr>
        <w:t xml:space="preserve"> en beheerders die nog </w:t>
      </w:r>
      <w:r w:rsidR="00A367D2">
        <w:rPr>
          <w:lang w:eastAsia="en-US" w:bidi="ar-SA"/>
        </w:rPr>
        <w:t>geldige</w:t>
      </w:r>
      <w:r w:rsidR="00924ABB">
        <w:rPr>
          <w:lang w:eastAsia="en-US" w:bidi="ar-SA"/>
        </w:rPr>
        <w:t xml:space="preserve"> </w:t>
      </w:r>
      <w:r w:rsidR="00417289" w:rsidRPr="00417289">
        <w:rPr>
          <w:lang w:eastAsia="en-US" w:bidi="ar-SA"/>
        </w:rPr>
        <w:t>wachtwoorden kennen</w:t>
      </w:r>
      <w:r w:rsidR="00A367D2">
        <w:rPr>
          <w:lang w:eastAsia="en-US" w:bidi="ar-SA"/>
        </w:rPr>
        <w:t>. Wachtwoord procedures worden niet gevolgd</w:t>
      </w:r>
      <w:r w:rsidR="00417289" w:rsidRPr="00417289">
        <w:rPr>
          <w:lang w:eastAsia="en-US" w:bidi="ar-SA"/>
        </w:rPr>
        <w:t>.</w:t>
      </w:r>
    </w:p>
    <w:p w14:paraId="5020397F" w14:textId="5734A048" w:rsidR="00417289" w:rsidRPr="00417289" w:rsidRDefault="00417289" w:rsidP="00055371">
      <w:pPr>
        <w:pStyle w:val="Plattetekst"/>
        <w:numPr>
          <w:ilvl w:val="0"/>
          <w:numId w:val="14"/>
        </w:numPr>
        <w:rPr>
          <w:rFonts w:ascii="Verdana" w:eastAsiaTheme="minorHAnsi" w:hAnsi="Verdana"/>
          <w:lang w:eastAsia="en-US" w:bidi="ar-SA"/>
        </w:rPr>
      </w:pPr>
      <w:r w:rsidRPr="00417289">
        <w:rPr>
          <w:lang w:eastAsia="en-US" w:bidi="ar-SA"/>
        </w:rPr>
        <w:lastRenderedPageBreak/>
        <w:t>Standaard wachtwoorden gebruiken, er zijn systemen die ingebakken standaard wachtwoorden hebben die overal bekend zijn</w:t>
      </w:r>
      <w:r w:rsidR="00A367D2">
        <w:rPr>
          <w:lang w:eastAsia="en-US" w:bidi="ar-SA"/>
        </w:rPr>
        <w:t>, en niet worden aangepast</w:t>
      </w:r>
      <w:r w:rsidR="00351685">
        <w:rPr>
          <w:lang w:eastAsia="en-US" w:bidi="ar-SA"/>
        </w:rPr>
        <w:t xml:space="preserve">. (Dit is ook een signaal dat </w:t>
      </w:r>
      <w:proofErr w:type="spellStart"/>
      <w:r w:rsidR="00924ABB">
        <w:rPr>
          <w:lang w:eastAsia="en-US" w:bidi="ar-SA"/>
        </w:rPr>
        <w:t>h</w:t>
      </w:r>
      <w:r w:rsidR="00351685">
        <w:rPr>
          <w:lang w:eastAsia="en-US" w:bidi="ar-SA"/>
        </w:rPr>
        <w:t>ardening</w:t>
      </w:r>
      <w:proofErr w:type="spellEnd"/>
      <w:r w:rsidR="00351685">
        <w:rPr>
          <w:lang w:eastAsia="en-US" w:bidi="ar-SA"/>
        </w:rPr>
        <w:t xml:space="preserve"> beleid niet goed werkt)</w:t>
      </w:r>
    </w:p>
    <w:p w14:paraId="7A719929" w14:textId="77777777" w:rsidR="00055371" w:rsidRDefault="00055371" w:rsidP="00055371">
      <w:pPr>
        <w:pStyle w:val="Plattetekst"/>
        <w:rPr>
          <w:lang w:eastAsia="en-US" w:bidi="ar-SA"/>
        </w:rPr>
      </w:pPr>
    </w:p>
    <w:p w14:paraId="7F4A90D4" w14:textId="7F79B069" w:rsidR="00417289" w:rsidRPr="00417289" w:rsidRDefault="00417289" w:rsidP="00055371">
      <w:pPr>
        <w:pStyle w:val="Plattetekst"/>
        <w:rPr>
          <w:rFonts w:ascii="Verdana" w:eastAsiaTheme="minorHAnsi" w:hAnsi="Verdana"/>
          <w:lang w:eastAsia="en-US" w:bidi="ar-SA"/>
        </w:rPr>
      </w:pPr>
      <w:r w:rsidRPr="00417289">
        <w:rPr>
          <w:lang w:eastAsia="en-US" w:bidi="ar-SA"/>
        </w:rPr>
        <w:t xml:space="preserve">Er zijn speciale wachtwoordenkluizen waarmee het mogelijk is om wachtwoorden voor beheerders veilig te </w:t>
      </w:r>
      <w:r w:rsidR="00A367D2">
        <w:rPr>
          <w:lang w:eastAsia="en-US" w:bidi="ar-SA"/>
        </w:rPr>
        <w:t xml:space="preserve">beheren en </w:t>
      </w:r>
      <w:r w:rsidRPr="00417289">
        <w:rPr>
          <w:lang w:eastAsia="en-US" w:bidi="ar-SA"/>
        </w:rPr>
        <w:t>gebruiken zodat er minder kans is dat onbevoegden hier gebruik van maken.</w:t>
      </w:r>
    </w:p>
    <w:p w14:paraId="6AA31118" w14:textId="33DCDEB8" w:rsidR="00417289" w:rsidRPr="00417289" w:rsidRDefault="00417289" w:rsidP="00055371">
      <w:pPr>
        <w:autoSpaceDE w:val="0"/>
        <w:autoSpaceDN w:val="0"/>
        <w:adjustRightInd w:val="0"/>
        <w:spacing w:before="100" w:beforeAutospacing="1"/>
        <w:rPr>
          <w:rFonts w:ascii="Verdana" w:eastAsiaTheme="minorHAnsi" w:hAnsi="Verdana" w:cs="Times New Roman"/>
          <w:sz w:val="20"/>
          <w:szCs w:val="24"/>
          <w:lang w:eastAsia="en-US" w:bidi="ar-SA"/>
        </w:rPr>
      </w:pPr>
      <w:r w:rsidRPr="00417289">
        <w:rPr>
          <w:rFonts w:ascii="Calibri" w:eastAsia="Times New Roman" w:hAnsi="Calibri" w:cs="Times New Roman"/>
          <w:b/>
          <w:color w:val="000000"/>
          <w:sz w:val="20"/>
          <w:szCs w:val="24"/>
          <w:lang w:eastAsia="en-US" w:bidi="ar-SA"/>
        </w:rPr>
        <w:t>De hoeveelheid wachtwoorden</w:t>
      </w:r>
    </w:p>
    <w:p w14:paraId="0CD3BE22" w14:textId="60FE303F" w:rsidR="00417289" w:rsidRPr="00417289" w:rsidRDefault="00417289" w:rsidP="00055371">
      <w:pPr>
        <w:pStyle w:val="Plattetekst"/>
        <w:rPr>
          <w:rFonts w:ascii="Verdana" w:eastAsiaTheme="minorHAnsi" w:hAnsi="Verdana"/>
          <w:lang w:eastAsia="en-US" w:bidi="ar-SA"/>
        </w:rPr>
      </w:pPr>
      <w:r w:rsidRPr="00417289">
        <w:rPr>
          <w:lang w:eastAsia="en-US" w:bidi="ar-SA"/>
        </w:rPr>
        <w:t xml:space="preserve">Het andere probleem is het grote aantal wachtwoorden dat </w:t>
      </w:r>
      <w:r w:rsidR="00351685">
        <w:rPr>
          <w:lang w:eastAsia="en-US" w:bidi="ar-SA"/>
        </w:rPr>
        <w:t>gebruikers</w:t>
      </w:r>
      <w:r w:rsidRPr="00417289">
        <w:rPr>
          <w:lang w:eastAsia="en-US" w:bidi="ar-SA"/>
        </w:rPr>
        <w:t xml:space="preserve"> moeten onthouden. De gemiddelde Nederlander heeft al gauw tientallen tot honderden online login gegevens voor </w:t>
      </w:r>
      <w:r w:rsidR="005C55C3" w:rsidRPr="00417289">
        <w:rPr>
          <w:lang w:eastAsia="en-US" w:bidi="ar-SA"/>
        </w:rPr>
        <w:t>bankrekeningen</w:t>
      </w:r>
      <w:r w:rsidRPr="00417289">
        <w:rPr>
          <w:lang w:eastAsia="en-US" w:bidi="ar-SA"/>
        </w:rPr>
        <w:t xml:space="preserve">, sociale media-accounts, onze e-mail en hulpprogramma's, vele andere </w:t>
      </w:r>
      <w:r w:rsidR="005C55C3" w:rsidRPr="00417289">
        <w:rPr>
          <w:lang w:eastAsia="en-US" w:bidi="ar-SA"/>
        </w:rPr>
        <w:t>onlinediensten</w:t>
      </w:r>
      <w:r w:rsidRPr="00417289">
        <w:rPr>
          <w:lang w:eastAsia="en-US" w:bidi="ar-SA"/>
        </w:rPr>
        <w:t xml:space="preserve"> en daarnaast niet te vergeten zakelijke toegang tot applicaties. Het lijkt makkelijk om dan één wachtwoord te gebruiken en dit gebeurt in de praktijk dan ook. Dit maakt '</w:t>
      </w:r>
      <w:proofErr w:type="spellStart"/>
      <w:r w:rsidRPr="00417289">
        <w:rPr>
          <w:lang w:eastAsia="en-US" w:bidi="ar-SA"/>
        </w:rPr>
        <w:t>credential</w:t>
      </w:r>
      <w:proofErr w:type="spellEnd"/>
      <w:r w:rsidRPr="00417289">
        <w:rPr>
          <w:lang w:eastAsia="en-US" w:bidi="ar-SA"/>
        </w:rPr>
        <w:t xml:space="preserve"> </w:t>
      </w:r>
      <w:proofErr w:type="spellStart"/>
      <w:r w:rsidRPr="00417289">
        <w:rPr>
          <w:lang w:eastAsia="en-US" w:bidi="ar-SA"/>
        </w:rPr>
        <w:t>stuffing</w:t>
      </w:r>
      <w:proofErr w:type="spellEnd"/>
      <w:r w:rsidRPr="00417289">
        <w:rPr>
          <w:lang w:eastAsia="en-US" w:bidi="ar-SA"/>
        </w:rPr>
        <w:t>' eenvoudiger</w:t>
      </w:r>
      <w:r w:rsidR="0007746B">
        <w:rPr>
          <w:rStyle w:val="Voetnootmarkering"/>
          <w:rFonts w:ascii="Calibri" w:eastAsia="Times New Roman" w:hAnsi="Calibri" w:cs="Times New Roman"/>
          <w:color w:val="000000"/>
          <w:szCs w:val="24"/>
          <w:lang w:eastAsia="en-US" w:bidi="ar-SA"/>
        </w:rPr>
        <w:footnoteReference w:id="4"/>
      </w:r>
      <w:r w:rsidRPr="00417289">
        <w:rPr>
          <w:lang w:eastAsia="en-US" w:bidi="ar-SA"/>
        </w:rPr>
        <w:t>. Een ander probleem hierbij is dat men vaak maar één e-mailadres als gebruikersnaam gebruikt.</w:t>
      </w:r>
      <w:r w:rsidR="00867F40">
        <w:rPr>
          <w:lang w:eastAsia="en-US" w:bidi="ar-SA"/>
        </w:rPr>
        <w:t xml:space="preserve"> Een wachtwoordkluis lost het gebruik van maar één zakelijk </w:t>
      </w:r>
      <w:r w:rsidR="005C55C3">
        <w:rPr>
          <w:lang w:eastAsia="en-US" w:bidi="ar-SA"/>
        </w:rPr>
        <w:t>e-mailadres</w:t>
      </w:r>
      <w:r w:rsidR="00867F40">
        <w:rPr>
          <w:lang w:eastAsia="en-US" w:bidi="ar-SA"/>
        </w:rPr>
        <w:t xml:space="preserve"> natuurlijk niet op. </w:t>
      </w:r>
      <w:r w:rsidRPr="00417289">
        <w:rPr>
          <w:lang w:eastAsia="en-US" w:bidi="ar-SA"/>
        </w:rPr>
        <w:t>Het gebruik van een wachtwoordbeheerder maakt het zoveel gemakkelijker om sterkere wachtwoorden te genereren en op te slaan die uniek zijn voor elke site of dienst, waardoor aanvallen met inloggegevens k</w:t>
      </w:r>
      <w:r w:rsidR="0007746B">
        <w:rPr>
          <w:lang w:eastAsia="en-US" w:bidi="ar-SA"/>
        </w:rPr>
        <w:t>unnen</w:t>
      </w:r>
      <w:r w:rsidRPr="00417289">
        <w:rPr>
          <w:lang w:eastAsia="en-US" w:bidi="ar-SA"/>
        </w:rPr>
        <w:t xml:space="preserve"> worden voorkomen.</w:t>
      </w:r>
    </w:p>
    <w:p w14:paraId="645F3744" w14:textId="77777777" w:rsidR="00055371" w:rsidRDefault="00055371" w:rsidP="00055371">
      <w:pPr>
        <w:pStyle w:val="Plattetekst"/>
        <w:rPr>
          <w:lang w:eastAsia="en-US" w:bidi="ar-SA"/>
        </w:rPr>
      </w:pPr>
    </w:p>
    <w:p w14:paraId="3231CDDB" w14:textId="2DCCD7CE" w:rsidR="00417289" w:rsidRDefault="00417289" w:rsidP="00055371">
      <w:pPr>
        <w:pStyle w:val="Plattetekst"/>
        <w:rPr>
          <w:lang w:eastAsia="en-US" w:bidi="ar-SA"/>
        </w:rPr>
      </w:pPr>
      <w:r w:rsidRPr="00417289">
        <w:rPr>
          <w:lang w:eastAsia="en-US" w:bidi="ar-SA"/>
        </w:rPr>
        <w:t>En</w:t>
      </w:r>
      <w:r w:rsidR="00A367D2">
        <w:rPr>
          <w:lang w:eastAsia="en-US" w:bidi="ar-SA"/>
        </w:rPr>
        <w:t xml:space="preserve"> een ander voordeel is dat een wachtwoordbeheerder je kan helpen als </w:t>
      </w:r>
      <w:r w:rsidRPr="00417289">
        <w:rPr>
          <w:lang w:eastAsia="en-US" w:bidi="ar-SA"/>
        </w:rPr>
        <w:t xml:space="preserve">je je op een </w:t>
      </w:r>
      <w:r w:rsidR="00D43E22">
        <w:rPr>
          <w:lang w:eastAsia="en-US" w:bidi="ar-SA"/>
        </w:rPr>
        <w:t>(publieke)</w:t>
      </w:r>
      <w:r w:rsidRPr="00417289">
        <w:rPr>
          <w:lang w:eastAsia="en-US" w:bidi="ar-SA"/>
        </w:rPr>
        <w:t>drukke plek bevindt - zoals een koffiebar of een vliegtuig</w:t>
      </w:r>
      <w:r w:rsidR="00A367D2">
        <w:rPr>
          <w:lang w:eastAsia="en-US" w:bidi="ar-SA"/>
        </w:rPr>
        <w:t>. Er zijn dan heel veel mensen om je heen die h</w:t>
      </w:r>
      <w:r w:rsidRPr="00417289">
        <w:rPr>
          <w:lang w:eastAsia="en-US" w:bidi="ar-SA"/>
        </w:rPr>
        <w:t>et invoeren van wachtwoorden k</w:t>
      </w:r>
      <w:r w:rsidR="00A367D2">
        <w:rPr>
          <w:lang w:eastAsia="en-US" w:bidi="ar-SA"/>
        </w:rPr>
        <w:t>unnen</w:t>
      </w:r>
      <w:r w:rsidRPr="00417289">
        <w:rPr>
          <w:lang w:eastAsia="en-US" w:bidi="ar-SA"/>
        </w:rPr>
        <w:t xml:space="preserve">zien, </w:t>
      </w:r>
      <w:r w:rsidR="00924ABB" w:rsidRPr="00417289">
        <w:rPr>
          <w:lang w:eastAsia="en-US" w:bidi="ar-SA"/>
        </w:rPr>
        <w:t>kopië</w:t>
      </w:r>
      <w:r w:rsidR="00924ABB">
        <w:rPr>
          <w:lang w:eastAsia="en-US" w:bidi="ar-SA"/>
        </w:rPr>
        <w:t>ren</w:t>
      </w:r>
      <w:r w:rsidRPr="00417289">
        <w:rPr>
          <w:lang w:eastAsia="en-US" w:bidi="ar-SA"/>
        </w:rPr>
        <w:t xml:space="preserve"> en later</w:t>
      </w:r>
      <w:r w:rsidR="00A367D2">
        <w:rPr>
          <w:lang w:eastAsia="en-US" w:bidi="ar-SA"/>
        </w:rPr>
        <w:t xml:space="preserve"> het wachtwoord gebruiken</w:t>
      </w:r>
      <w:r w:rsidRPr="00417289">
        <w:rPr>
          <w:lang w:eastAsia="en-US" w:bidi="ar-SA"/>
        </w:rPr>
        <w:t>. Door een wachtwoordbeheerder te gebruiken</w:t>
      </w:r>
      <w:r w:rsidR="00A367D2">
        <w:rPr>
          <w:lang w:eastAsia="en-US" w:bidi="ar-SA"/>
        </w:rPr>
        <w:t xml:space="preserve">, die het wachtwoord voor u invoert, </w:t>
      </w:r>
      <w:r w:rsidRPr="00417289">
        <w:rPr>
          <w:lang w:eastAsia="en-US" w:bidi="ar-SA"/>
        </w:rPr>
        <w:t>, hoeft u helemaal geen wachtwoorden in te typen.</w:t>
      </w:r>
    </w:p>
    <w:p w14:paraId="03848188" w14:textId="77777777" w:rsidR="00055371" w:rsidRDefault="00055371" w:rsidP="00055371">
      <w:pPr>
        <w:pStyle w:val="Plattetekst"/>
        <w:rPr>
          <w:lang w:eastAsia="en-US" w:bidi="ar-SA"/>
        </w:rPr>
      </w:pPr>
    </w:p>
    <w:p w14:paraId="3FF79FE6" w14:textId="63F06FD7" w:rsidR="00867F40" w:rsidRDefault="00867F40" w:rsidP="00055371">
      <w:pPr>
        <w:pStyle w:val="Plattetekst"/>
        <w:rPr>
          <w:lang w:eastAsia="en-US" w:bidi="ar-SA"/>
        </w:rPr>
      </w:pPr>
      <w:r>
        <w:rPr>
          <w:lang w:eastAsia="en-US" w:bidi="ar-SA"/>
        </w:rPr>
        <w:t xml:space="preserve">Er zijn ook eindgebruikers die een </w:t>
      </w:r>
      <w:r w:rsidR="00924ABB">
        <w:rPr>
          <w:lang w:eastAsia="en-US" w:bidi="ar-SA"/>
        </w:rPr>
        <w:t>privé</w:t>
      </w:r>
      <w:r>
        <w:rPr>
          <w:lang w:eastAsia="en-US" w:bidi="ar-SA"/>
        </w:rPr>
        <w:t xml:space="preserve"> wachtwoord gebruiken binnen de organisatie, als de identiteit eenmaal </w:t>
      </w:r>
      <w:r w:rsidRPr="00055371">
        <w:rPr>
          <w:rStyle w:val="PlattetekstChar"/>
        </w:rPr>
        <w:t>achterhaald</w:t>
      </w:r>
      <w:r>
        <w:rPr>
          <w:lang w:eastAsia="en-US" w:bidi="ar-SA"/>
        </w:rPr>
        <w:t xml:space="preserve"> is kan men eenvoudig voor varianties in mogelijk </w:t>
      </w:r>
      <w:r w:rsidR="00924ABB">
        <w:rPr>
          <w:lang w:eastAsia="en-US" w:bidi="ar-SA"/>
        </w:rPr>
        <w:t>privé</w:t>
      </w:r>
      <w:r>
        <w:rPr>
          <w:lang w:eastAsia="en-US" w:bidi="ar-SA"/>
        </w:rPr>
        <w:t xml:space="preserve"> </w:t>
      </w:r>
      <w:r w:rsidR="005C55C3">
        <w:rPr>
          <w:lang w:eastAsia="en-US" w:bidi="ar-SA"/>
        </w:rPr>
        <w:t>e-mailadressen</w:t>
      </w:r>
      <w:r>
        <w:rPr>
          <w:lang w:eastAsia="en-US" w:bidi="ar-SA"/>
        </w:rPr>
        <w:t xml:space="preserve"> aan te brengen bij andere diensten inloggen. Omgekeerd kan een buitgemaakt </w:t>
      </w:r>
      <w:r w:rsidR="00924ABB">
        <w:rPr>
          <w:lang w:eastAsia="en-US" w:bidi="ar-SA"/>
        </w:rPr>
        <w:t>privé</w:t>
      </w:r>
      <w:r>
        <w:rPr>
          <w:lang w:eastAsia="en-US" w:bidi="ar-SA"/>
        </w:rPr>
        <w:t xml:space="preserve"> wachtwoord dan ook gebruikt worden bij de gemeente om in te loggen.</w:t>
      </w:r>
    </w:p>
    <w:p w14:paraId="36120A06" w14:textId="77777777" w:rsidR="00055371" w:rsidRPr="00417289" w:rsidRDefault="00055371" w:rsidP="00055371">
      <w:pPr>
        <w:pStyle w:val="Plattetekst"/>
        <w:rPr>
          <w:rFonts w:ascii="Verdana" w:eastAsiaTheme="minorHAnsi" w:hAnsi="Verdana"/>
          <w:lang w:eastAsia="en-US" w:bidi="ar-SA"/>
        </w:rPr>
      </w:pPr>
    </w:p>
    <w:p w14:paraId="3BB32A8B" w14:textId="77777777" w:rsidR="00417289" w:rsidRDefault="006511DC" w:rsidP="00605D75">
      <w:pPr>
        <w:pStyle w:val="Kop2"/>
        <w:rPr>
          <w:lang w:eastAsia="en-US" w:bidi="ar-SA"/>
        </w:rPr>
      </w:pPr>
      <w:bookmarkStart w:id="7" w:name="_Toc31953683"/>
      <w:r>
        <w:rPr>
          <w:lang w:eastAsia="en-US" w:bidi="ar-SA"/>
        </w:rPr>
        <w:t xml:space="preserve">Wat </w:t>
      </w:r>
      <w:proofErr w:type="spellStart"/>
      <w:r>
        <w:rPr>
          <w:lang w:eastAsia="en-US" w:bidi="ar-SA"/>
        </w:rPr>
        <w:t>zijn</w:t>
      </w:r>
      <w:proofErr w:type="spellEnd"/>
      <w:r>
        <w:rPr>
          <w:lang w:eastAsia="en-US" w:bidi="ar-SA"/>
        </w:rPr>
        <w:t xml:space="preserve"> </w:t>
      </w:r>
      <w:proofErr w:type="spellStart"/>
      <w:r>
        <w:rPr>
          <w:lang w:eastAsia="en-US" w:bidi="ar-SA"/>
        </w:rPr>
        <w:t>wachtwoordkluizen</w:t>
      </w:r>
      <w:bookmarkEnd w:id="7"/>
      <w:proofErr w:type="spellEnd"/>
    </w:p>
    <w:p w14:paraId="6373E41F" w14:textId="7BB4199B" w:rsidR="006511DC" w:rsidRPr="006511DC" w:rsidRDefault="006511DC" w:rsidP="00055371">
      <w:pPr>
        <w:pStyle w:val="Plattetekst"/>
        <w:rPr>
          <w:rFonts w:ascii="Verdana" w:eastAsiaTheme="minorHAnsi" w:hAnsi="Verdana" w:cs="Verdana"/>
          <w:lang w:eastAsia="en-US" w:bidi="ar-SA"/>
        </w:rPr>
      </w:pPr>
      <w:r w:rsidRPr="006511DC">
        <w:rPr>
          <w:lang w:eastAsia="en-US" w:bidi="ar-SA"/>
        </w:rPr>
        <w:t xml:space="preserve">Zie een wachtwoordkluis als een applicatie met een verzameling van alle opgeslagen accountgegevens, dus gebruikersnaam en wachtwoord en wat verder relevant is. Deze kluis is beveiligd met een wachtwoord die doorgaans </w:t>
      </w:r>
      <w:r w:rsidR="00AC329E">
        <w:rPr>
          <w:lang w:eastAsia="en-US" w:bidi="ar-SA"/>
        </w:rPr>
        <w:t xml:space="preserve">alleen bij </w:t>
      </w:r>
      <w:r w:rsidRPr="006511DC">
        <w:rPr>
          <w:lang w:eastAsia="en-US" w:bidi="ar-SA"/>
        </w:rPr>
        <w:t xml:space="preserve">de eigenaar van de kluis </w:t>
      </w:r>
      <w:r w:rsidR="00AC329E">
        <w:rPr>
          <w:lang w:eastAsia="en-US" w:bidi="ar-SA"/>
        </w:rPr>
        <w:t>bekend is</w:t>
      </w:r>
      <w:r w:rsidRPr="006511DC">
        <w:rPr>
          <w:lang w:eastAsia="en-US" w:bidi="ar-SA"/>
        </w:rPr>
        <w:t>.</w:t>
      </w:r>
    </w:p>
    <w:p w14:paraId="53EC0B59" w14:textId="77777777" w:rsidR="00055371" w:rsidRDefault="00055371" w:rsidP="00055371">
      <w:pPr>
        <w:pStyle w:val="Plattetekst"/>
        <w:rPr>
          <w:lang w:eastAsia="en-US" w:bidi="ar-SA"/>
        </w:rPr>
      </w:pPr>
    </w:p>
    <w:p w14:paraId="700359FE" w14:textId="2598045C" w:rsidR="006511DC" w:rsidRPr="00055371" w:rsidRDefault="006511DC" w:rsidP="00055371">
      <w:pPr>
        <w:pStyle w:val="Plattetekst"/>
        <w:rPr>
          <w:lang w:eastAsia="en-US" w:bidi="ar-SA"/>
        </w:rPr>
      </w:pPr>
      <w:r w:rsidRPr="006511DC">
        <w:rPr>
          <w:lang w:eastAsia="en-US" w:bidi="ar-SA"/>
        </w:rPr>
        <w:t xml:space="preserve">Dat wachtwoord voor toegang klinkt als een slecht idee, want er is maar </w:t>
      </w:r>
      <w:r w:rsidR="00AC329E">
        <w:rPr>
          <w:lang w:eastAsia="en-US" w:bidi="ar-SA"/>
        </w:rPr>
        <w:t>één</w:t>
      </w:r>
      <w:r w:rsidRPr="006511DC">
        <w:rPr>
          <w:lang w:eastAsia="en-US" w:bidi="ar-SA"/>
        </w:rPr>
        <w:t xml:space="preserve"> wachtwoord nodig om bij alle andere wachtwoorden te komen. Dit betekent dan ook dat voor de wachtwoordkluis een uniek </w:t>
      </w:r>
      <w:r w:rsidR="00A367D2">
        <w:rPr>
          <w:lang w:eastAsia="en-US" w:bidi="ar-SA"/>
        </w:rPr>
        <w:t xml:space="preserve">en </w:t>
      </w:r>
      <w:r w:rsidRPr="006511DC">
        <w:rPr>
          <w:lang w:eastAsia="en-US" w:bidi="ar-SA"/>
        </w:rPr>
        <w:t>sterk en wachtwoord gekozen moet worden</w:t>
      </w:r>
      <w:r w:rsidR="00A367D2">
        <w:rPr>
          <w:lang w:eastAsia="en-US" w:bidi="ar-SA"/>
        </w:rPr>
        <w:t xml:space="preserve"> dat </w:t>
      </w:r>
      <w:proofErr w:type="spellStart"/>
      <w:r w:rsidR="00A367D2">
        <w:rPr>
          <w:lang w:eastAsia="en-US" w:bidi="ar-SA"/>
        </w:rPr>
        <w:t>onthoudbaar</w:t>
      </w:r>
      <w:proofErr w:type="spellEnd"/>
      <w:r w:rsidR="00A367D2">
        <w:rPr>
          <w:lang w:eastAsia="en-US" w:bidi="ar-SA"/>
        </w:rPr>
        <w:t xml:space="preserve"> is</w:t>
      </w:r>
      <w:r w:rsidRPr="006511DC">
        <w:rPr>
          <w:lang w:eastAsia="en-US" w:bidi="ar-SA"/>
        </w:rPr>
        <w:t>. Dit wachtwoord zorgt ook voor versleuteling van de inhoud van de wachtwoordkluis.</w:t>
      </w:r>
    </w:p>
    <w:p w14:paraId="33A082DD" w14:textId="77777777" w:rsidR="00055371" w:rsidRDefault="00055371" w:rsidP="006511DC">
      <w:pPr>
        <w:pStyle w:val="Plattetekst"/>
        <w:rPr>
          <w:rFonts w:ascii="Calibri" w:eastAsia="Times New Roman" w:hAnsi="Calibri" w:cs="Calibri"/>
          <w:color w:val="000000"/>
          <w:szCs w:val="20"/>
          <w:lang w:eastAsia="en-US" w:bidi="ar-SA"/>
        </w:rPr>
      </w:pPr>
    </w:p>
    <w:p w14:paraId="4BA05238" w14:textId="5079352B" w:rsidR="006511DC" w:rsidRDefault="006511DC" w:rsidP="00055371">
      <w:pPr>
        <w:pStyle w:val="Plattetekst"/>
        <w:rPr>
          <w:lang w:eastAsia="en-US" w:bidi="ar-SA"/>
        </w:rPr>
      </w:pPr>
      <w:r w:rsidRPr="006511DC">
        <w:rPr>
          <w:lang w:eastAsia="en-US" w:bidi="ar-SA"/>
        </w:rPr>
        <w:t xml:space="preserve">Wachtwoordkluizen slaan niet alleen wachtwoorden op, ze helpen ook bij het genereren en </w:t>
      </w:r>
      <w:r w:rsidR="00FD78C8">
        <w:rPr>
          <w:lang w:eastAsia="en-US" w:bidi="ar-SA"/>
        </w:rPr>
        <w:t>bewaren</w:t>
      </w:r>
      <w:r w:rsidRPr="006511DC">
        <w:rPr>
          <w:lang w:eastAsia="en-US" w:bidi="ar-SA"/>
        </w:rPr>
        <w:t xml:space="preserve"> van sterke, unieke wachtwoorden </w:t>
      </w:r>
      <w:r w:rsidR="00E44B1F">
        <w:rPr>
          <w:lang w:eastAsia="en-US" w:bidi="ar-SA"/>
        </w:rPr>
        <w:t xml:space="preserve">of wachtwoordzinnen </w:t>
      </w:r>
      <w:r w:rsidRPr="006511DC">
        <w:rPr>
          <w:lang w:eastAsia="en-US" w:bidi="ar-SA"/>
        </w:rPr>
        <w:t xml:space="preserve">wanneer men zich aanmeldt bij nieuwe websites. Dat betekent dat wanneer de gebruiker van een wachtwoordkluis naar een website of app gaat, </w:t>
      </w:r>
      <w:r w:rsidR="00FD78C8">
        <w:rPr>
          <w:lang w:eastAsia="en-US" w:bidi="ar-SA"/>
        </w:rPr>
        <w:t>hij/zij</w:t>
      </w:r>
      <w:r w:rsidR="00F527C4">
        <w:rPr>
          <w:lang w:eastAsia="en-US" w:bidi="ar-SA"/>
        </w:rPr>
        <w:t xml:space="preserve"> </w:t>
      </w:r>
      <w:r w:rsidRPr="006511DC">
        <w:rPr>
          <w:lang w:eastAsia="en-US" w:bidi="ar-SA"/>
        </w:rPr>
        <w:t>de wachtwoordkluis k</w:t>
      </w:r>
      <w:r w:rsidR="00FD78C8">
        <w:rPr>
          <w:lang w:eastAsia="en-US" w:bidi="ar-SA"/>
        </w:rPr>
        <w:t>an</w:t>
      </w:r>
      <w:r w:rsidRPr="006511DC">
        <w:rPr>
          <w:lang w:eastAsia="en-US" w:bidi="ar-SA"/>
        </w:rPr>
        <w:t xml:space="preserve"> openen, het wachtwoord </w:t>
      </w:r>
      <w:r w:rsidR="00F527C4">
        <w:rPr>
          <w:lang w:eastAsia="en-US" w:bidi="ar-SA"/>
        </w:rPr>
        <w:t>kan</w:t>
      </w:r>
      <w:r w:rsidRPr="006511DC">
        <w:rPr>
          <w:lang w:eastAsia="en-US" w:bidi="ar-SA"/>
        </w:rPr>
        <w:t xml:space="preserve"> kopiëren, het in het </w:t>
      </w:r>
      <w:proofErr w:type="spellStart"/>
      <w:r w:rsidRPr="006511DC">
        <w:rPr>
          <w:lang w:eastAsia="en-US" w:bidi="ar-SA"/>
        </w:rPr>
        <w:t>aanmeldvak</w:t>
      </w:r>
      <w:proofErr w:type="spellEnd"/>
      <w:r w:rsidRPr="006511DC">
        <w:rPr>
          <w:lang w:eastAsia="en-US" w:bidi="ar-SA"/>
        </w:rPr>
        <w:t xml:space="preserve"> kunt plakken om dit wachtwoord vervolgens te gebruiken. Tegenwoordig kan men al een </w:t>
      </w:r>
      <w:r w:rsidR="00FD78C8">
        <w:rPr>
          <w:lang w:eastAsia="en-US" w:bidi="ar-SA"/>
        </w:rPr>
        <w:t xml:space="preserve">soort </w:t>
      </w:r>
      <w:r w:rsidRPr="006511DC">
        <w:rPr>
          <w:lang w:eastAsia="en-US" w:bidi="ar-SA"/>
        </w:rPr>
        <w:t>van wachtwoordkluis hebben zonder dat men daarbij stilstaat omdat browsers als Chrome, Firefox</w:t>
      </w:r>
      <w:r w:rsidR="00FD78C8">
        <w:rPr>
          <w:lang w:eastAsia="en-US" w:bidi="ar-SA"/>
        </w:rPr>
        <w:t xml:space="preserve"> en</w:t>
      </w:r>
      <w:r w:rsidRPr="006511DC">
        <w:rPr>
          <w:lang w:eastAsia="en-US" w:bidi="ar-SA"/>
        </w:rPr>
        <w:t xml:space="preserve"> Internet </w:t>
      </w:r>
      <w:r w:rsidR="005C55C3" w:rsidRPr="006511DC">
        <w:rPr>
          <w:lang w:eastAsia="en-US" w:bidi="ar-SA"/>
        </w:rPr>
        <w:t>Explorer een</w:t>
      </w:r>
      <w:r w:rsidRPr="006511DC">
        <w:rPr>
          <w:lang w:eastAsia="en-US" w:bidi="ar-SA"/>
        </w:rPr>
        <w:t xml:space="preserve"> wachtwoord bewaarfunctie hebben die </w:t>
      </w:r>
      <w:r w:rsidR="005C55C3">
        <w:rPr>
          <w:lang w:eastAsia="en-US" w:bidi="ar-SA"/>
        </w:rPr>
        <w:t xml:space="preserve">wachtwoorden </w:t>
      </w:r>
      <w:r w:rsidR="005C55C3" w:rsidRPr="006511DC">
        <w:rPr>
          <w:lang w:eastAsia="en-US" w:bidi="ar-SA"/>
        </w:rPr>
        <w:t>automatisch</w:t>
      </w:r>
      <w:r w:rsidRPr="006511DC">
        <w:rPr>
          <w:lang w:eastAsia="en-US" w:bidi="ar-SA"/>
        </w:rPr>
        <w:t xml:space="preserve"> invullen.</w:t>
      </w:r>
    </w:p>
    <w:p w14:paraId="6F3F564A" w14:textId="6BDE43A0" w:rsidR="00A50F9E" w:rsidRDefault="00A50F9E" w:rsidP="006511DC">
      <w:pPr>
        <w:pStyle w:val="Plattetekst"/>
        <w:rPr>
          <w:rFonts w:ascii="Calibri" w:eastAsia="Times New Roman" w:hAnsi="Calibri" w:cs="Calibri"/>
          <w:color w:val="000000"/>
          <w:szCs w:val="20"/>
          <w:lang w:eastAsia="en-US" w:bidi="ar-SA"/>
        </w:rPr>
      </w:pPr>
    </w:p>
    <w:p w14:paraId="48D53CF2" w14:textId="532E2467" w:rsidR="00A50F9E" w:rsidRPr="00417289" w:rsidRDefault="00A50F9E" w:rsidP="00055371">
      <w:pPr>
        <w:pStyle w:val="Plattetekst"/>
      </w:pPr>
      <w:r>
        <w:rPr>
          <w:lang w:eastAsia="en-US" w:bidi="ar-SA"/>
        </w:rPr>
        <w:t xml:space="preserve">Het bovenstaande lijkt dan wel weer iets tegenstrijdigs te hebben, met een wachtwoordkluis is er maar één plek waar alles te halen is. </w:t>
      </w:r>
      <w:r w:rsidRPr="00055371">
        <w:t>Echter</w:t>
      </w:r>
      <w:r>
        <w:rPr>
          <w:lang w:eastAsia="en-US" w:bidi="ar-SA"/>
        </w:rPr>
        <w:t xml:space="preserve"> het hergebruiken van wachtwoorden en het gebruiken van slechte wachtwoorden is vele malen slechter. Het onthouden van vele goede wachtwoorden is daarnaast gewoon niet te doen.</w:t>
      </w:r>
    </w:p>
    <w:p w14:paraId="0814D6A8" w14:textId="77777777" w:rsidR="005A497B" w:rsidRPr="00CC17DA" w:rsidRDefault="005A497B" w:rsidP="005A497B">
      <w:pPr>
        <w:pStyle w:val="Plattetekst"/>
      </w:pPr>
    </w:p>
    <w:p w14:paraId="3E71266A" w14:textId="77777777" w:rsidR="00055371" w:rsidRPr="00A21530" w:rsidRDefault="00055371">
      <w:pPr>
        <w:rPr>
          <w:rFonts w:asciiTheme="minorHAnsi" w:hAnsiTheme="minorHAnsi"/>
          <w:color w:val="0A4E8C"/>
          <w:sz w:val="36"/>
          <w:szCs w:val="60"/>
        </w:rPr>
      </w:pPr>
      <w:r w:rsidRPr="00A21530">
        <w:rPr>
          <w:rFonts w:asciiTheme="minorHAnsi" w:hAnsiTheme="minorHAnsi"/>
        </w:rPr>
        <w:br w:type="page"/>
      </w:r>
    </w:p>
    <w:p w14:paraId="227BA7E0" w14:textId="6DD278CC" w:rsidR="005A497B" w:rsidRPr="00586BE9" w:rsidRDefault="00605D75" w:rsidP="005A497B">
      <w:pPr>
        <w:pStyle w:val="Kop1"/>
        <w:rPr>
          <w:rFonts w:asciiTheme="minorHAnsi" w:hAnsiTheme="minorHAnsi"/>
          <w:lang w:val="en-US"/>
        </w:rPr>
      </w:pPr>
      <w:bookmarkStart w:id="8" w:name="_Toc31953684"/>
      <w:proofErr w:type="spellStart"/>
      <w:r>
        <w:rPr>
          <w:rFonts w:asciiTheme="minorHAnsi" w:hAnsiTheme="minorHAnsi"/>
          <w:lang w:val="en-US"/>
        </w:rPr>
        <w:lastRenderedPageBreak/>
        <w:t>Vormen</w:t>
      </w:r>
      <w:proofErr w:type="spellEnd"/>
      <w:r>
        <w:rPr>
          <w:rFonts w:asciiTheme="minorHAnsi" w:hAnsiTheme="minorHAnsi"/>
          <w:lang w:val="en-US"/>
        </w:rPr>
        <w:t xml:space="preserve"> van </w:t>
      </w:r>
      <w:proofErr w:type="spellStart"/>
      <w:r>
        <w:rPr>
          <w:rFonts w:asciiTheme="minorHAnsi" w:hAnsiTheme="minorHAnsi"/>
          <w:lang w:val="en-US"/>
        </w:rPr>
        <w:t>wachtwoordkluizen</w:t>
      </w:r>
      <w:bookmarkEnd w:id="8"/>
      <w:proofErr w:type="spellEnd"/>
    </w:p>
    <w:p w14:paraId="7CE402BB" w14:textId="342026AB" w:rsidR="005A497B" w:rsidRPr="00605D75" w:rsidRDefault="00605D75" w:rsidP="005A497B">
      <w:pPr>
        <w:pStyle w:val="Plattetekst"/>
      </w:pPr>
      <w:r>
        <w:rPr>
          <w:rFonts w:ascii="Calibri" w:eastAsia="Times New Roman" w:hAnsi="Calibri" w:cs="Calibri"/>
          <w:color w:val="000000"/>
          <w:szCs w:val="20"/>
        </w:rPr>
        <w:t xml:space="preserve">Er zijn vele soorten wachtwoordkluizen en </w:t>
      </w:r>
      <w:r w:rsidR="00FD78C8">
        <w:rPr>
          <w:rFonts w:ascii="Calibri" w:eastAsia="Times New Roman" w:hAnsi="Calibri" w:cs="Calibri"/>
          <w:color w:val="000000"/>
          <w:szCs w:val="20"/>
        </w:rPr>
        <w:t>sommigen</w:t>
      </w:r>
      <w:r>
        <w:rPr>
          <w:rFonts w:ascii="Calibri" w:eastAsia="Times New Roman" w:hAnsi="Calibri" w:cs="Calibri"/>
          <w:color w:val="000000"/>
          <w:szCs w:val="20"/>
        </w:rPr>
        <w:t xml:space="preserve"> zijn ook al ongemerkt binnen de gemeente aanwezig. In deze paragraaf komen de verschillende soorten wachtwoordkluizen aan bod. </w:t>
      </w:r>
      <w:r w:rsidR="00FD78C8">
        <w:rPr>
          <w:rFonts w:ascii="Calibri" w:eastAsia="Times New Roman" w:hAnsi="Calibri" w:cs="Calibri"/>
          <w:color w:val="000000"/>
          <w:szCs w:val="20"/>
        </w:rPr>
        <w:t>De</w:t>
      </w:r>
      <w:r>
        <w:rPr>
          <w:rFonts w:ascii="Calibri" w:eastAsia="Times New Roman" w:hAnsi="Calibri" w:cs="Calibri"/>
          <w:color w:val="000000"/>
          <w:szCs w:val="20"/>
        </w:rPr>
        <w:t xml:space="preserve"> eenvoudigste vorm zit in sommige browsers al</w:t>
      </w:r>
      <w:r w:rsidR="00FD78C8">
        <w:rPr>
          <w:rFonts w:ascii="Calibri" w:eastAsia="Times New Roman" w:hAnsi="Calibri" w:cs="Calibri"/>
          <w:color w:val="000000"/>
          <w:szCs w:val="20"/>
        </w:rPr>
        <w:t>s</w:t>
      </w:r>
      <w:r>
        <w:rPr>
          <w:rFonts w:ascii="Calibri" w:eastAsia="Times New Roman" w:hAnsi="Calibri" w:cs="Calibri"/>
          <w:color w:val="000000"/>
          <w:szCs w:val="20"/>
        </w:rPr>
        <w:t xml:space="preserve"> functionaliteit om gebruikersnamen en wachtwoorden versleuteld op te slaan. </w:t>
      </w:r>
      <w:r w:rsidR="00A50F9E">
        <w:rPr>
          <w:rFonts w:ascii="Calibri" w:eastAsia="Times New Roman" w:hAnsi="Calibri" w:cs="Calibri"/>
          <w:color w:val="000000"/>
          <w:szCs w:val="20"/>
        </w:rPr>
        <w:t xml:space="preserve">Als de browser opnieuw wordt </w:t>
      </w:r>
      <w:r w:rsidR="00924ABB">
        <w:rPr>
          <w:rFonts w:ascii="Calibri" w:eastAsia="Times New Roman" w:hAnsi="Calibri" w:cs="Calibri"/>
          <w:color w:val="000000"/>
          <w:szCs w:val="20"/>
        </w:rPr>
        <w:t>geïnstalleerd</w:t>
      </w:r>
      <w:r w:rsidR="00A50F9E">
        <w:rPr>
          <w:rFonts w:ascii="Calibri" w:eastAsia="Times New Roman" w:hAnsi="Calibri" w:cs="Calibri"/>
          <w:color w:val="000000"/>
          <w:szCs w:val="20"/>
        </w:rPr>
        <w:t xml:space="preserve"> en er geen </w:t>
      </w:r>
      <w:r w:rsidR="00924ABB">
        <w:rPr>
          <w:rFonts w:ascii="Calibri" w:eastAsia="Times New Roman" w:hAnsi="Calibri" w:cs="Calibri"/>
          <w:color w:val="000000"/>
          <w:szCs w:val="20"/>
        </w:rPr>
        <w:t>Cloud</w:t>
      </w:r>
      <w:r w:rsidR="00A50F9E">
        <w:rPr>
          <w:rFonts w:ascii="Calibri" w:eastAsia="Times New Roman" w:hAnsi="Calibri" w:cs="Calibri"/>
          <w:color w:val="000000"/>
          <w:szCs w:val="20"/>
        </w:rPr>
        <w:t xml:space="preserve"> opslag is, dan is men deze </w:t>
      </w:r>
      <w:r w:rsidR="00924ABB">
        <w:rPr>
          <w:rFonts w:ascii="Calibri" w:eastAsia="Times New Roman" w:hAnsi="Calibri" w:cs="Calibri"/>
          <w:color w:val="000000"/>
          <w:szCs w:val="20"/>
        </w:rPr>
        <w:t>wachtwoorden</w:t>
      </w:r>
      <w:r w:rsidR="00A50F9E">
        <w:rPr>
          <w:rFonts w:ascii="Calibri" w:eastAsia="Times New Roman" w:hAnsi="Calibri" w:cs="Calibri"/>
          <w:color w:val="000000"/>
          <w:szCs w:val="20"/>
        </w:rPr>
        <w:t xml:space="preserve"> doorgaans gewoon kwijt. </w:t>
      </w:r>
      <w:r>
        <w:rPr>
          <w:rFonts w:ascii="Calibri" w:eastAsia="Times New Roman" w:hAnsi="Calibri" w:cs="Calibri"/>
          <w:color w:val="000000"/>
          <w:szCs w:val="20"/>
        </w:rPr>
        <w:t xml:space="preserve">Daarnaast zijn er aparte wachtwoordkluizen waarin door gebruikers namen en wachtwoorden en andere soorten informatie versleuteld kunnen worden opgeslagen. Als laatste categorie worden wachtwoordkluizen behandeld die </w:t>
      </w:r>
      <w:r w:rsidR="00447499">
        <w:rPr>
          <w:rFonts w:ascii="Calibri" w:eastAsia="Times New Roman" w:hAnsi="Calibri" w:cs="Calibri"/>
          <w:color w:val="000000"/>
          <w:szCs w:val="20"/>
        </w:rPr>
        <w:t>organisatie breed</w:t>
      </w:r>
      <w:r>
        <w:rPr>
          <w:rFonts w:ascii="Calibri" w:eastAsia="Times New Roman" w:hAnsi="Calibri" w:cs="Calibri"/>
          <w:color w:val="000000"/>
          <w:szCs w:val="20"/>
        </w:rPr>
        <w:t xml:space="preserve"> ingezet kunnen worden en </w:t>
      </w:r>
      <w:r w:rsidR="00FD78C8">
        <w:rPr>
          <w:rFonts w:ascii="Calibri" w:eastAsia="Times New Roman" w:hAnsi="Calibri" w:cs="Calibri"/>
          <w:color w:val="000000"/>
          <w:szCs w:val="20"/>
        </w:rPr>
        <w:t xml:space="preserve">als </w:t>
      </w:r>
      <w:r>
        <w:rPr>
          <w:rFonts w:ascii="Calibri" w:eastAsia="Times New Roman" w:hAnsi="Calibri" w:cs="Calibri"/>
          <w:color w:val="000000"/>
          <w:szCs w:val="20"/>
        </w:rPr>
        <w:t>wachtwoordkluizen voor het beheersen van beheerder en systeemwachtwoorden.</w:t>
      </w:r>
      <w:r w:rsidR="00586BE9" w:rsidRPr="00605D75">
        <w:t xml:space="preserve"> </w:t>
      </w:r>
    </w:p>
    <w:p w14:paraId="5249AF47" w14:textId="77777777" w:rsidR="005A497B" w:rsidRPr="00605D75" w:rsidRDefault="005A497B" w:rsidP="005A497B">
      <w:pPr>
        <w:pStyle w:val="Plattetekst"/>
      </w:pPr>
    </w:p>
    <w:p w14:paraId="6FD60DA2" w14:textId="40EF80F7" w:rsidR="005A497B" w:rsidRDefault="0004140C" w:rsidP="00714997">
      <w:pPr>
        <w:pStyle w:val="Kop2"/>
      </w:pPr>
      <w:bookmarkStart w:id="9" w:name="_Toc31953685"/>
      <w:r>
        <w:rPr>
          <w:lang w:eastAsia="en-US" w:bidi="ar-SA"/>
        </w:rPr>
        <w:t>Stand</w:t>
      </w:r>
      <w:r>
        <w:t>-alone</w:t>
      </w:r>
      <w:r w:rsidR="00714997">
        <w:t xml:space="preserve"> (unmanaged)</w:t>
      </w:r>
      <w:bookmarkEnd w:id="9"/>
    </w:p>
    <w:p w14:paraId="01D5EDB3" w14:textId="043642D9" w:rsidR="00714997" w:rsidRPr="00714997" w:rsidRDefault="005C55C3" w:rsidP="00714997">
      <w:pPr>
        <w:pStyle w:val="Plattetekst"/>
        <w:rPr>
          <w:rFonts w:ascii="Calibri" w:eastAsia="Times New Roman" w:hAnsi="Calibri" w:cs="Calibri"/>
          <w:color w:val="000000"/>
          <w:szCs w:val="20"/>
        </w:rPr>
      </w:pPr>
      <w:r w:rsidRPr="00714997">
        <w:rPr>
          <w:rFonts w:ascii="Calibri" w:eastAsia="Times New Roman" w:hAnsi="Calibri" w:cs="Calibri"/>
          <w:color w:val="000000"/>
          <w:szCs w:val="20"/>
        </w:rPr>
        <w:t>Stand</w:t>
      </w:r>
      <w:r>
        <w:rPr>
          <w:rFonts w:ascii="Calibri" w:eastAsia="Times New Roman" w:hAnsi="Calibri" w:cs="Calibri"/>
          <w:color w:val="000000"/>
          <w:szCs w:val="20"/>
        </w:rPr>
        <w:t>a</w:t>
      </w:r>
      <w:r w:rsidRPr="00714997">
        <w:rPr>
          <w:rFonts w:ascii="Calibri" w:eastAsia="Times New Roman" w:hAnsi="Calibri" w:cs="Calibri"/>
          <w:color w:val="000000"/>
          <w:szCs w:val="20"/>
        </w:rPr>
        <w:t>lone</w:t>
      </w:r>
      <w:r w:rsidR="00714997" w:rsidRPr="00714997">
        <w:rPr>
          <w:rFonts w:ascii="Calibri" w:eastAsia="Times New Roman" w:hAnsi="Calibri" w:cs="Calibri"/>
          <w:color w:val="000000"/>
          <w:szCs w:val="20"/>
        </w:rPr>
        <w:t xml:space="preserve"> wachtwoordkluizen zijn wachtwoordkluizen die als applicatie gebruikt kunnen worden. Net als iedere andere applicatie zijn deze wachtwoordkluizen als toegestane applicatie ter beschikking te stellen aan </w:t>
      </w:r>
      <w:r w:rsidR="00924ABB" w:rsidRPr="00714997">
        <w:rPr>
          <w:rFonts w:ascii="Calibri" w:eastAsia="Times New Roman" w:hAnsi="Calibri" w:cs="Calibri"/>
          <w:color w:val="000000"/>
          <w:szCs w:val="20"/>
        </w:rPr>
        <w:t>gemeente</w:t>
      </w:r>
      <w:r w:rsidR="00924ABB">
        <w:rPr>
          <w:rFonts w:ascii="Calibri" w:eastAsia="Times New Roman" w:hAnsi="Calibri" w:cs="Calibri"/>
          <w:color w:val="000000"/>
          <w:szCs w:val="20"/>
        </w:rPr>
        <w:t>lijke</w:t>
      </w:r>
      <w:r w:rsidR="00924ABB" w:rsidRPr="00714997">
        <w:rPr>
          <w:rFonts w:ascii="Calibri" w:eastAsia="Times New Roman" w:hAnsi="Calibri" w:cs="Calibri"/>
          <w:color w:val="000000"/>
          <w:szCs w:val="20"/>
        </w:rPr>
        <w:t xml:space="preserve"> medewerkers</w:t>
      </w:r>
      <w:r w:rsidR="00714997" w:rsidRPr="00714997">
        <w:rPr>
          <w:rFonts w:ascii="Calibri" w:eastAsia="Times New Roman" w:hAnsi="Calibri" w:cs="Calibri"/>
          <w:color w:val="000000"/>
          <w:szCs w:val="20"/>
        </w:rPr>
        <w:t xml:space="preserve">. Deze wachtwoordkluizen zijn er vaak ook nog voor verschillende besturingssystemen </w:t>
      </w:r>
      <w:r w:rsidR="00AC329E">
        <w:rPr>
          <w:rFonts w:ascii="Calibri" w:eastAsia="Times New Roman" w:hAnsi="Calibri" w:cs="Calibri"/>
          <w:color w:val="000000"/>
          <w:szCs w:val="20"/>
        </w:rPr>
        <w:t xml:space="preserve">geschikt </w:t>
      </w:r>
      <w:r w:rsidR="00714997" w:rsidRPr="00714997">
        <w:rPr>
          <w:rFonts w:ascii="Calibri" w:eastAsia="Times New Roman" w:hAnsi="Calibri" w:cs="Calibri"/>
          <w:color w:val="000000"/>
          <w:szCs w:val="20"/>
        </w:rPr>
        <w:t xml:space="preserve">zodat er een mogelijkheid ontstaat om op meerdere plaatsen dezelfde wachtwoordkluis en gegevens te gebruiken, mits er een vorm van delen van wachtwoorden kan worden ingesteld. Wachtwoordkluizen </w:t>
      </w:r>
      <w:r w:rsidR="00A50F9E">
        <w:rPr>
          <w:rFonts w:ascii="Calibri" w:eastAsia="Times New Roman" w:hAnsi="Calibri" w:cs="Calibri"/>
          <w:color w:val="000000"/>
          <w:szCs w:val="20"/>
        </w:rPr>
        <w:t xml:space="preserve">zijn er in </w:t>
      </w:r>
      <w:r w:rsidR="00714997" w:rsidRPr="00714997">
        <w:rPr>
          <w:rFonts w:ascii="Calibri" w:eastAsia="Times New Roman" w:hAnsi="Calibri" w:cs="Calibri"/>
          <w:color w:val="000000"/>
          <w:szCs w:val="20"/>
        </w:rPr>
        <w:t>gratis en betaalde varianten.</w:t>
      </w:r>
    </w:p>
    <w:p w14:paraId="070CAA99" w14:textId="0BDD921E" w:rsidR="00714997" w:rsidRDefault="00714997" w:rsidP="00714997">
      <w:pPr>
        <w:pStyle w:val="Plattetekst"/>
        <w:rPr>
          <w:rFonts w:ascii="Calibri" w:eastAsia="Times New Roman" w:hAnsi="Calibri" w:cs="Calibri"/>
          <w:color w:val="000000"/>
          <w:szCs w:val="20"/>
          <w:lang w:eastAsia="en-US" w:bidi="ar-SA"/>
        </w:rPr>
      </w:pPr>
      <w:r w:rsidRPr="00714997">
        <w:rPr>
          <w:rFonts w:ascii="Calibri" w:eastAsia="Times New Roman" w:hAnsi="Calibri" w:cs="Calibri"/>
          <w:color w:val="000000"/>
          <w:szCs w:val="20"/>
          <w:lang w:eastAsia="en-US" w:bidi="ar-SA"/>
        </w:rPr>
        <w:t>Daarnaast hebben de meeste webbrowsers ook een vorm van wachtwoordkluis functionaliteit waarbij dan de login gegevens van websites en webapplicaties kunnen worden onthouden. Deze wachtwoordkluizen kunnen wachtwoorden lokaal en versleuteld op de werkplek opslaan</w:t>
      </w:r>
      <w:r w:rsidR="00A50F9E">
        <w:rPr>
          <w:rFonts w:ascii="Calibri" w:eastAsia="Times New Roman" w:hAnsi="Calibri" w:cs="Calibri"/>
          <w:color w:val="000000"/>
          <w:szCs w:val="20"/>
          <w:lang w:eastAsia="en-US" w:bidi="ar-SA"/>
        </w:rPr>
        <w:t>, nadeel hiervan kan zijn dat men bij een browser wissel of herinstallatie de wachtwoorden wel kwijt is</w:t>
      </w:r>
      <w:r w:rsidR="005C55C3">
        <w:rPr>
          <w:rFonts w:ascii="Calibri" w:eastAsia="Times New Roman" w:hAnsi="Calibri" w:cs="Calibri"/>
          <w:color w:val="000000"/>
          <w:szCs w:val="20"/>
          <w:lang w:eastAsia="en-US" w:bidi="ar-SA"/>
        </w:rPr>
        <w:t xml:space="preserve">. </w:t>
      </w:r>
      <w:r w:rsidR="004265B8">
        <w:rPr>
          <w:rFonts w:ascii="Calibri" w:eastAsia="Times New Roman" w:hAnsi="Calibri" w:cs="Calibri"/>
          <w:color w:val="000000"/>
          <w:szCs w:val="20"/>
          <w:lang w:eastAsia="en-US" w:bidi="ar-SA"/>
        </w:rPr>
        <w:t>Als er geen schermvergrendeling gebruikt wordt</w:t>
      </w:r>
      <w:r w:rsidR="005C55C3">
        <w:rPr>
          <w:rFonts w:ascii="Calibri" w:eastAsia="Times New Roman" w:hAnsi="Calibri" w:cs="Calibri"/>
          <w:color w:val="000000"/>
          <w:szCs w:val="20"/>
          <w:lang w:eastAsia="en-US" w:bidi="ar-SA"/>
        </w:rPr>
        <w:t>,</w:t>
      </w:r>
      <w:r w:rsidR="004265B8">
        <w:rPr>
          <w:rFonts w:ascii="Calibri" w:eastAsia="Times New Roman" w:hAnsi="Calibri" w:cs="Calibri"/>
          <w:color w:val="000000"/>
          <w:szCs w:val="20"/>
          <w:lang w:eastAsia="en-US" w:bidi="ar-SA"/>
        </w:rPr>
        <w:t xml:space="preserve"> zullen d</w:t>
      </w:r>
      <w:r w:rsidR="004265B8" w:rsidRPr="00714997">
        <w:rPr>
          <w:rFonts w:ascii="Calibri" w:eastAsia="Times New Roman" w:hAnsi="Calibri" w:cs="Calibri"/>
          <w:color w:val="000000"/>
          <w:szCs w:val="20"/>
          <w:lang w:eastAsia="en-US" w:bidi="ar-SA"/>
        </w:rPr>
        <w:t xml:space="preserve">eze opgeslagen wachtwoorden voor iedereen beschikbaar zijn op de werkplek waar men </w:t>
      </w:r>
      <w:r w:rsidR="005C55C3">
        <w:rPr>
          <w:rFonts w:ascii="Calibri" w:eastAsia="Times New Roman" w:hAnsi="Calibri" w:cs="Calibri"/>
          <w:color w:val="000000"/>
          <w:szCs w:val="20"/>
          <w:lang w:eastAsia="en-US" w:bidi="ar-SA"/>
        </w:rPr>
        <w:t xml:space="preserve">het </w:t>
      </w:r>
      <w:r w:rsidR="005C55C3" w:rsidRPr="00714997">
        <w:rPr>
          <w:rFonts w:ascii="Calibri" w:eastAsia="Times New Roman" w:hAnsi="Calibri" w:cs="Calibri"/>
          <w:color w:val="000000"/>
          <w:szCs w:val="20"/>
          <w:lang w:eastAsia="en-US" w:bidi="ar-SA"/>
        </w:rPr>
        <w:t>wachtwoord</w:t>
      </w:r>
      <w:r w:rsidR="004265B8" w:rsidRPr="00714997">
        <w:rPr>
          <w:rFonts w:ascii="Calibri" w:eastAsia="Times New Roman" w:hAnsi="Calibri" w:cs="Calibri"/>
          <w:color w:val="000000"/>
          <w:szCs w:val="20"/>
          <w:lang w:eastAsia="en-US" w:bidi="ar-SA"/>
        </w:rPr>
        <w:t xml:space="preserve"> in de browser </w:t>
      </w:r>
      <w:r w:rsidR="004265B8">
        <w:rPr>
          <w:rFonts w:ascii="Calibri" w:eastAsia="Times New Roman" w:hAnsi="Calibri" w:cs="Calibri"/>
          <w:color w:val="000000"/>
          <w:szCs w:val="20"/>
          <w:lang w:eastAsia="en-US" w:bidi="ar-SA"/>
        </w:rPr>
        <w:t>heeft opgeslagen</w:t>
      </w:r>
      <w:r w:rsidRPr="00714997">
        <w:rPr>
          <w:rFonts w:ascii="Calibri" w:eastAsia="Times New Roman" w:hAnsi="Calibri" w:cs="Calibri"/>
          <w:color w:val="000000"/>
          <w:szCs w:val="20"/>
          <w:lang w:eastAsia="en-US" w:bidi="ar-SA"/>
        </w:rPr>
        <w:t>.</w:t>
      </w:r>
      <w:r w:rsidR="00F33892">
        <w:rPr>
          <w:rFonts w:ascii="Calibri" w:eastAsia="Times New Roman" w:hAnsi="Calibri" w:cs="Calibri"/>
          <w:color w:val="000000"/>
          <w:szCs w:val="20"/>
          <w:lang w:eastAsia="en-US" w:bidi="ar-SA"/>
        </w:rPr>
        <w:t xml:space="preserve"> Daarnaast is de beveiliging van deze wachtwoorden niet voldoende</w:t>
      </w:r>
      <w:r w:rsidR="008D6981">
        <w:rPr>
          <w:rFonts w:ascii="Calibri" w:eastAsia="Times New Roman" w:hAnsi="Calibri" w:cs="Calibri"/>
          <w:color w:val="000000"/>
          <w:szCs w:val="20"/>
          <w:lang w:eastAsia="en-US" w:bidi="ar-SA"/>
        </w:rPr>
        <w:t>. Browserkluizen worden afgeraden</w:t>
      </w:r>
      <w:r w:rsidR="00F33892">
        <w:rPr>
          <w:rFonts w:ascii="Calibri" w:eastAsia="Times New Roman" w:hAnsi="Calibri" w:cs="Calibri"/>
          <w:color w:val="000000"/>
          <w:szCs w:val="20"/>
          <w:lang w:eastAsia="en-US" w:bidi="ar-SA"/>
        </w:rPr>
        <w:t>.</w:t>
      </w:r>
    </w:p>
    <w:p w14:paraId="0BF95667" w14:textId="77777777" w:rsidR="00714997" w:rsidRDefault="00714997" w:rsidP="00714997">
      <w:pPr>
        <w:pStyle w:val="Plattetekst"/>
        <w:rPr>
          <w:rFonts w:ascii="Calibri" w:eastAsia="Times New Roman" w:hAnsi="Calibri" w:cs="Calibri"/>
          <w:color w:val="000000"/>
          <w:szCs w:val="20"/>
          <w:lang w:eastAsia="en-US" w:bidi="ar-SA"/>
        </w:rPr>
      </w:pPr>
    </w:p>
    <w:p w14:paraId="777454F8" w14:textId="77777777" w:rsidR="00714997" w:rsidRPr="00714997" w:rsidRDefault="00714997" w:rsidP="00714997">
      <w:pPr>
        <w:pStyle w:val="Kop2"/>
        <w:rPr>
          <w:lang w:eastAsia="en-US" w:bidi="ar-SA"/>
        </w:rPr>
      </w:pPr>
      <w:bookmarkStart w:id="10" w:name="_Toc31953686"/>
      <w:proofErr w:type="spellStart"/>
      <w:r w:rsidRPr="00714997">
        <w:rPr>
          <w:lang w:eastAsia="en-US" w:bidi="ar-SA"/>
        </w:rPr>
        <w:t>Centraal</w:t>
      </w:r>
      <w:proofErr w:type="spellEnd"/>
      <w:r w:rsidRPr="00714997">
        <w:rPr>
          <w:lang w:eastAsia="en-US" w:bidi="ar-SA"/>
        </w:rPr>
        <w:t xml:space="preserve"> </w:t>
      </w:r>
      <w:proofErr w:type="spellStart"/>
      <w:r w:rsidRPr="00714997">
        <w:rPr>
          <w:lang w:eastAsia="en-US" w:bidi="ar-SA"/>
        </w:rPr>
        <w:t>beheerd</w:t>
      </w:r>
      <w:proofErr w:type="spellEnd"/>
      <w:r>
        <w:rPr>
          <w:lang w:eastAsia="en-US" w:bidi="ar-SA"/>
        </w:rPr>
        <w:t xml:space="preserve"> (managed)</w:t>
      </w:r>
      <w:bookmarkEnd w:id="10"/>
    </w:p>
    <w:p w14:paraId="44EC9B71" w14:textId="2A36E571" w:rsidR="00714997" w:rsidRDefault="00714997" w:rsidP="00714997">
      <w:pPr>
        <w:pStyle w:val="Plattetekst"/>
        <w:rPr>
          <w:rFonts w:ascii="Calibri" w:eastAsia="Times New Roman" w:hAnsi="Calibri" w:cs="Calibri"/>
          <w:color w:val="000000"/>
          <w:szCs w:val="20"/>
        </w:rPr>
      </w:pPr>
      <w:r>
        <w:rPr>
          <w:rFonts w:ascii="Calibri" w:eastAsia="Times New Roman" w:hAnsi="Calibri" w:cs="Calibri"/>
          <w:color w:val="000000"/>
          <w:szCs w:val="20"/>
        </w:rPr>
        <w:t xml:space="preserve">Centraal beheerde wachtwoordkluizen </w:t>
      </w:r>
      <w:r w:rsidR="004265B8">
        <w:rPr>
          <w:rFonts w:ascii="Calibri" w:eastAsia="Times New Roman" w:hAnsi="Calibri" w:cs="Calibri"/>
          <w:color w:val="000000"/>
          <w:szCs w:val="20"/>
        </w:rPr>
        <w:t>kunnen</w:t>
      </w:r>
      <w:r>
        <w:rPr>
          <w:rFonts w:ascii="Calibri" w:eastAsia="Times New Roman" w:hAnsi="Calibri" w:cs="Calibri"/>
          <w:color w:val="000000"/>
          <w:szCs w:val="20"/>
        </w:rPr>
        <w:t xml:space="preserve"> een uitbreiding </w:t>
      </w:r>
      <w:r w:rsidR="004265B8">
        <w:rPr>
          <w:rFonts w:ascii="Calibri" w:eastAsia="Times New Roman" w:hAnsi="Calibri" w:cs="Calibri"/>
          <w:color w:val="000000"/>
          <w:szCs w:val="20"/>
        </w:rPr>
        <w:t xml:space="preserve">zijn </w:t>
      </w:r>
      <w:r>
        <w:rPr>
          <w:rFonts w:ascii="Calibri" w:eastAsia="Times New Roman" w:hAnsi="Calibri" w:cs="Calibri"/>
          <w:color w:val="000000"/>
          <w:szCs w:val="20"/>
        </w:rPr>
        <w:t xml:space="preserve">op </w:t>
      </w:r>
      <w:r w:rsidR="004265B8">
        <w:rPr>
          <w:rFonts w:ascii="Calibri" w:eastAsia="Times New Roman" w:hAnsi="Calibri" w:cs="Calibri"/>
          <w:color w:val="000000"/>
          <w:szCs w:val="20"/>
        </w:rPr>
        <w:t>een</w:t>
      </w:r>
      <w:r>
        <w:rPr>
          <w:rFonts w:ascii="Calibri" w:eastAsia="Times New Roman" w:hAnsi="Calibri" w:cs="Calibri"/>
          <w:color w:val="000000"/>
          <w:szCs w:val="20"/>
        </w:rPr>
        <w:t xml:space="preserve"> </w:t>
      </w:r>
      <w:r w:rsidR="005C55C3">
        <w:rPr>
          <w:rFonts w:ascii="Calibri" w:eastAsia="Times New Roman" w:hAnsi="Calibri" w:cs="Calibri"/>
          <w:color w:val="000000"/>
          <w:szCs w:val="20"/>
        </w:rPr>
        <w:t>standalone</w:t>
      </w:r>
      <w:r>
        <w:rPr>
          <w:rFonts w:ascii="Calibri" w:eastAsia="Times New Roman" w:hAnsi="Calibri" w:cs="Calibri"/>
          <w:color w:val="000000"/>
          <w:szCs w:val="20"/>
        </w:rPr>
        <w:t xml:space="preserve"> variant van een wachtwoordkluis. </w:t>
      </w:r>
      <w:r w:rsidR="004265B8">
        <w:rPr>
          <w:rFonts w:ascii="Calibri" w:eastAsia="Times New Roman" w:hAnsi="Calibri" w:cs="Calibri"/>
          <w:color w:val="000000"/>
          <w:szCs w:val="20"/>
        </w:rPr>
        <w:t xml:space="preserve">Er zijn ook centraal beheerde wachtwoordkluizen zonder standalone variant. Dit zijn aparte producten die geschikt zijn om </w:t>
      </w:r>
      <w:proofErr w:type="spellStart"/>
      <w:r w:rsidR="004265B8">
        <w:rPr>
          <w:rFonts w:ascii="Calibri" w:eastAsia="Times New Roman" w:hAnsi="Calibri" w:cs="Calibri"/>
          <w:color w:val="000000"/>
          <w:szCs w:val="20"/>
        </w:rPr>
        <w:t>gemeentebreed</w:t>
      </w:r>
      <w:proofErr w:type="spellEnd"/>
      <w:r w:rsidR="004265B8">
        <w:rPr>
          <w:rFonts w:ascii="Calibri" w:eastAsia="Times New Roman" w:hAnsi="Calibri" w:cs="Calibri"/>
          <w:color w:val="000000"/>
          <w:szCs w:val="20"/>
        </w:rPr>
        <w:t xml:space="preserve"> uit te rollen en waarbij de wachtwoordkluizen centraal beheerd kunnen worden.</w:t>
      </w:r>
      <w:r>
        <w:rPr>
          <w:rFonts w:ascii="Calibri" w:eastAsia="Times New Roman" w:hAnsi="Calibri" w:cs="Calibri"/>
          <w:color w:val="000000"/>
          <w:szCs w:val="20"/>
        </w:rPr>
        <w:t xml:space="preserve"> Deze wachtwoordkluizen maken gebruik van toegangscontrole en encryptie en kunnen worden gebruikt om login informatie, wachtwoorden, sleutels, eenmalige wachtwoorden generatie te beschermen en te gebruiken voor toegang tot gemeentelijke systemen. Deze wachtwoordkluizen kunnen binnen de gemeente draaien maar ook in de</w:t>
      </w:r>
      <w:r w:rsidR="00D85A1D">
        <w:rPr>
          <w:rFonts w:ascii="Calibri" w:eastAsia="Times New Roman" w:hAnsi="Calibri" w:cs="Calibri"/>
          <w:color w:val="000000"/>
          <w:szCs w:val="20"/>
        </w:rPr>
        <w:t xml:space="preserve"> (gemeentelijke)</w:t>
      </w:r>
      <w:r>
        <w:rPr>
          <w:rFonts w:ascii="Calibri" w:eastAsia="Times New Roman" w:hAnsi="Calibri" w:cs="Calibri"/>
          <w:color w:val="000000"/>
          <w:szCs w:val="20"/>
        </w:rPr>
        <w:t xml:space="preserve"> Cloud.</w:t>
      </w:r>
      <w:r w:rsidR="00D85A1D">
        <w:rPr>
          <w:rFonts w:ascii="Calibri" w:eastAsia="Times New Roman" w:hAnsi="Calibri" w:cs="Calibri"/>
          <w:color w:val="000000"/>
          <w:szCs w:val="20"/>
        </w:rPr>
        <w:t xml:space="preserve"> Aan centraal beheerde wachtwoordkluizen zitten naast softwarekosten ook beheerkosten.</w:t>
      </w:r>
    </w:p>
    <w:p w14:paraId="44141FD5" w14:textId="77777777" w:rsidR="008800C6" w:rsidRDefault="008800C6" w:rsidP="00714997">
      <w:pPr>
        <w:pStyle w:val="Plattetekst"/>
        <w:rPr>
          <w:rFonts w:ascii="Calibri" w:eastAsia="Times New Roman" w:hAnsi="Calibri" w:cs="Calibri"/>
          <w:color w:val="000000"/>
          <w:szCs w:val="20"/>
        </w:rPr>
      </w:pPr>
    </w:p>
    <w:p w14:paraId="6CEAE02C" w14:textId="77777777" w:rsidR="00055371" w:rsidRDefault="00055371">
      <w:pPr>
        <w:rPr>
          <w:rFonts w:ascii="Calibri" w:eastAsia="Times New Roman" w:hAnsi="Calibri" w:cs="Calibri"/>
          <w:color w:val="000000"/>
          <w:sz w:val="20"/>
          <w:szCs w:val="20"/>
        </w:rPr>
      </w:pPr>
      <w:r>
        <w:rPr>
          <w:rFonts w:ascii="Calibri" w:eastAsia="Times New Roman" w:hAnsi="Calibri" w:cs="Calibri"/>
          <w:color w:val="000000"/>
          <w:szCs w:val="20"/>
        </w:rPr>
        <w:br w:type="page"/>
      </w:r>
    </w:p>
    <w:p w14:paraId="531609CA" w14:textId="170CDBD9" w:rsidR="008800C6" w:rsidRDefault="008800C6" w:rsidP="00714997">
      <w:pPr>
        <w:pStyle w:val="Plattetekst"/>
        <w:rPr>
          <w:rFonts w:ascii="Calibri" w:eastAsia="Times New Roman" w:hAnsi="Calibri" w:cs="Calibri"/>
          <w:color w:val="000000"/>
          <w:szCs w:val="20"/>
        </w:rPr>
      </w:pPr>
      <w:r>
        <w:rPr>
          <w:rFonts w:ascii="Calibri" w:eastAsia="Times New Roman" w:hAnsi="Calibri" w:cs="Calibri"/>
          <w:color w:val="000000"/>
          <w:szCs w:val="20"/>
        </w:rPr>
        <w:lastRenderedPageBreak/>
        <w:t>Voor en nadelen standalone en centraal beheerd.</w:t>
      </w:r>
    </w:p>
    <w:tbl>
      <w:tblPr>
        <w:tblW w:w="0" w:type="auto"/>
        <w:tblInd w:w="-5" w:type="dxa"/>
        <w:tblLayout w:type="fixed"/>
        <w:tblCellMar>
          <w:left w:w="90" w:type="dxa"/>
          <w:right w:w="90" w:type="dxa"/>
        </w:tblCellMar>
        <w:tblLook w:val="0000" w:firstRow="0" w:lastRow="0" w:firstColumn="0" w:lastColumn="0" w:noHBand="0" w:noVBand="0"/>
      </w:tblPr>
      <w:tblGrid>
        <w:gridCol w:w="2508"/>
        <w:gridCol w:w="3472"/>
        <w:gridCol w:w="3665"/>
      </w:tblGrid>
      <w:tr w:rsidR="008800C6" w:rsidRPr="008800C6" w14:paraId="40D1372A" w14:textId="77777777">
        <w:tc>
          <w:tcPr>
            <w:tcW w:w="2508" w:type="dxa"/>
            <w:tcBorders>
              <w:top w:val="single" w:sz="4" w:space="0" w:color="000000"/>
              <w:left w:val="single" w:sz="4" w:space="0" w:color="000000"/>
              <w:bottom w:val="single" w:sz="4" w:space="0" w:color="000000"/>
              <w:right w:val="single" w:sz="4" w:space="0" w:color="000000"/>
            </w:tcBorders>
            <w:tcMar>
              <w:top w:w="90" w:type="dxa"/>
              <w:bottom w:w="90" w:type="dxa"/>
            </w:tcMar>
          </w:tcPr>
          <w:p w14:paraId="0F827B4E" w14:textId="77777777" w:rsidR="008800C6" w:rsidRPr="008800C6" w:rsidRDefault="008800C6" w:rsidP="000A2EB8">
            <w:pPr>
              <w:pStyle w:val="Plattetekst"/>
              <w:rPr>
                <w:lang w:eastAsia="en-US" w:bidi="ar-SA"/>
              </w:rPr>
            </w:pPr>
          </w:p>
        </w:tc>
        <w:tc>
          <w:tcPr>
            <w:tcW w:w="3472" w:type="dxa"/>
            <w:tcBorders>
              <w:top w:val="single" w:sz="4" w:space="0" w:color="000000"/>
              <w:left w:val="single" w:sz="4" w:space="0" w:color="000000"/>
              <w:bottom w:val="single" w:sz="4" w:space="0" w:color="000000"/>
              <w:right w:val="single" w:sz="4" w:space="0" w:color="000000"/>
            </w:tcBorders>
            <w:tcMar>
              <w:top w:w="90" w:type="dxa"/>
              <w:bottom w:w="90" w:type="dxa"/>
            </w:tcMar>
          </w:tcPr>
          <w:p w14:paraId="1BC1088D" w14:textId="635AC55C" w:rsidR="008800C6" w:rsidRPr="008800C6" w:rsidRDefault="008800C6" w:rsidP="000A2EB8">
            <w:pPr>
              <w:pStyle w:val="Plattetekst"/>
              <w:rPr>
                <w:lang w:eastAsia="en-US" w:bidi="ar-SA"/>
              </w:rPr>
            </w:pPr>
            <w:r w:rsidRPr="008800C6">
              <w:rPr>
                <w:lang w:eastAsia="en-US" w:bidi="ar-SA"/>
              </w:rPr>
              <w:t>Standalone</w:t>
            </w:r>
          </w:p>
        </w:tc>
        <w:tc>
          <w:tcPr>
            <w:tcW w:w="3665" w:type="dxa"/>
            <w:tcBorders>
              <w:top w:val="single" w:sz="4" w:space="0" w:color="000000"/>
              <w:left w:val="single" w:sz="4" w:space="0" w:color="000000"/>
              <w:bottom w:val="single" w:sz="4" w:space="0" w:color="000000"/>
              <w:right w:val="single" w:sz="4" w:space="0" w:color="000000"/>
            </w:tcBorders>
            <w:tcMar>
              <w:top w:w="90" w:type="dxa"/>
              <w:bottom w:w="90" w:type="dxa"/>
            </w:tcMar>
          </w:tcPr>
          <w:p w14:paraId="5771B8F3" w14:textId="77777777" w:rsidR="008800C6" w:rsidRPr="008800C6" w:rsidRDefault="008800C6" w:rsidP="000A2EB8">
            <w:pPr>
              <w:pStyle w:val="Plattetekst"/>
              <w:rPr>
                <w:lang w:eastAsia="en-US" w:bidi="ar-SA"/>
              </w:rPr>
            </w:pPr>
            <w:r w:rsidRPr="008800C6">
              <w:rPr>
                <w:lang w:eastAsia="en-US" w:bidi="ar-SA"/>
              </w:rPr>
              <w:t>Beheerd/centraal</w:t>
            </w:r>
          </w:p>
        </w:tc>
      </w:tr>
      <w:tr w:rsidR="008800C6" w:rsidRPr="008800C6" w14:paraId="7252E436" w14:textId="77777777">
        <w:tc>
          <w:tcPr>
            <w:tcW w:w="2508" w:type="dxa"/>
            <w:tcBorders>
              <w:top w:val="single" w:sz="4" w:space="0" w:color="000000"/>
              <w:left w:val="single" w:sz="4" w:space="0" w:color="000000"/>
              <w:bottom w:val="single" w:sz="4" w:space="0" w:color="000000"/>
              <w:right w:val="single" w:sz="4" w:space="0" w:color="000000"/>
            </w:tcBorders>
            <w:tcMar>
              <w:top w:w="90" w:type="dxa"/>
              <w:bottom w:w="90" w:type="dxa"/>
            </w:tcMar>
          </w:tcPr>
          <w:p w14:paraId="353E2DE2" w14:textId="77777777" w:rsidR="008800C6" w:rsidRPr="008800C6" w:rsidRDefault="008800C6" w:rsidP="000A2EB8">
            <w:pPr>
              <w:pStyle w:val="Plattetekst"/>
              <w:rPr>
                <w:lang w:eastAsia="en-US" w:bidi="ar-SA"/>
              </w:rPr>
            </w:pPr>
            <w:r w:rsidRPr="008800C6">
              <w:rPr>
                <w:lang w:eastAsia="en-US" w:bidi="ar-SA"/>
              </w:rPr>
              <w:t>Voordelen</w:t>
            </w:r>
          </w:p>
        </w:tc>
        <w:tc>
          <w:tcPr>
            <w:tcW w:w="3472" w:type="dxa"/>
            <w:tcBorders>
              <w:top w:val="single" w:sz="4" w:space="0" w:color="000000"/>
              <w:left w:val="single" w:sz="4" w:space="0" w:color="000000"/>
              <w:bottom w:val="single" w:sz="4" w:space="0" w:color="000000"/>
              <w:right w:val="single" w:sz="4" w:space="0" w:color="000000"/>
            </w:tcBorders>
            <w:tcMar>
              <w:top w:w="90" w:type="dxa"/>
              <w:bottom w:w="90" w:type="dxa"/>
            </w:tcMar>
          </w:tcPr>
          <w:p w14:paraId="2D7318F6" w14:textId="77777777" w:rsidR="008800C6" w:rsidRPr="008800C6" w:rsidRDefault="008800C6" w:rsidP="000A2EB8">
            <w:pPr>
              <w:pStyle w:val="Plattetekst"/>
              <w:numPr>
                <w:ilvl w:val="0"/>
                <w:numId w:val="28"/>
              </w:numPr>
              <w:ind w:left="519"/>
              <w:rPr>
                <w:lang w:eastAsia="en-US" w:bidi="ar-SA"/>
              </w:rPr>
            </w:pPr>
            <w:r w:rsidRPr="008800C6">
              <w:rPr>
                <w:lang w:eastAsia="en-US" w:bidi="ar-SA"/>
              </w:rPr>
              <w:t>Snel in te zetten</w:t>
            </w:r>
          </w:p>
          <w:p w14:paraId="33915163" w14:textId="2A9C9679" w:rsidR="008800C6" w:rsidRPr="008800C6" w:rsidRDefault="008800C6" w:rsidP="000A2EB8">
            <w:pPr>
              <w:pStyle w:val="Plattetekst"/>
              <w:numPr>
                <w:ilvl w:val="0"/>
                <w:numId w:val="28"/>
              </w:numPr>
              <w:ind w:left="519"/>
              <w:rPr>
                <w:lang w:eastAsia="en-US" w:bidi="ar-SA"/>
              </w:rPr>
            </w:pPr>
            <w:r w:rsidRPr="008800C6">
              <w:rPr>
                <w:lang w:eastAsia="en-US" w:bidi="ar-SA"/>
              </w:rPr>
              <w:t>Lage kosten</w:t>
            </w:r>
            <w:r w:rsidR="00E44B1F">
              <w:rPr>
                <w:lang w:eastAsia="en-US" w:bidi="ar-SA"/>
              </w:rPr>
              <w:t xml:space="preserve"> voor de wachtwoordkluis zelf</w:t>
            </w:r>
          </w:p>
          <w:p w14:paraId="68EC0965" w14:textId="77777777" w:rsidR="008800C6" w:rsidRPr="008800C6" w:rsidRDefault="008800C6" w:rsidP="000A2EB8">
            <w:pPr>
              <w:pStyle w:val="Plattetekst"/>
              <w:numPr>
                <w:ilvl w:val="0"/>
                <w:numId w:val="28"/>
              </w:numPr>
              <w:ind w:left="519"/>
              <w:rPr>
                <w:lang w:eastAsia="en-US" w:bidi="ar-SA"/>
              </w:rPr>
            </w:pPr>
            <w:r w:rsidRPr="008800C6">
              <w:rPr>
                <w:lang w:eastAsia="en-US" w:bidi="ar-SA"/>
              </w:rPr>
              <w:t>Weinig beheer nodig</w:t>
            </w:r>
          </w:p>
          <w:p w14:paraId="42315E01" w14:textId="77777777" w:rsidR="008800C6" w:rsidRPr="008800C6" w:rsidRDefault="008800C6" w:rsidP="000A2EB8">
            <w:pPr>
              <w:pStyle w:val="Plattetekst"/>
              <w:numPr>
                <w:ilvl w:val="0"/>
                <w:numId w:val="28"/>
              </w:numPr>
              <w:ind w:left="519"/>
              <w:rPr>
                <w:lang w:eastAsia="en-US" w:bidi="ar-SA"/>
              </w:rPr>
            </w:pPr>
            <w:r w:rsidRPr="008800C6">
              <w:rPr>
                <w:lang w:eastAsia="en-US" w:bidi="ar-SA"/>
              </w:rPr>
              <w:t>Minder calls voor vergeten wachtwoorden</w:t>
            </w:r>
          </w:p>
          <w:p w14:paraId="7AF01EEE" w14:textId="58857C69" w:rsidR="008800C6" w:rsidRPr="008800C6" w:rsidRDefault="00447499" w:rsidP="000A2EB8">
            <w:pPr>
              <w:pStyle w:val="Plattetekst"/>
              <w:numPr>
                <w:ilvl w:val="0"/>
                <w:numId w:val="28"/>
              </w:numPr>
              <w:ind w:left="519"/>
              <w:rPr>
                <w:lang w:eastAsia="en-US" w:bidi="ar-SA"/>
              </w:rPr>
            </w:pPr>
            <w:r>
              <w:rPr>
                <w:lang w:eastAsia="en-US" w:bidi="ar-SA"/>
              </w:rPr>
              <w:t>W</w:t>
            </w:r>
            <w:r w:rsidR="008800C6" w:rsidRPr="008800C6">
              <w:rPr>
                <w:lang w:eastAsia="en-US" w:bidi="ar-SA"/>
              </w:rPr>
              <w:t>achtwoorden worden niet meer zomaar ergens opgeschreven</w:t>
            </w:r>
          </w:p>
          <w:p w14:paraId="68DF971B" w14:textId="77777777" w:rsidR="008800C6" w:rsidRPr="008800C6" w:rsidRDefault="008800C6" w:rsidP="000A2EB8">
            <w:pPr>
              <w:pStyle w:val="Plattetekst"/>
              <w:numPr>
                <w:ilvl w:val="0"/>
                <w:numId w:val="28"/>
              </w:numPr>
              <w:ind w:left="519"/>
              <w:rPr>
                <w:lang w:eastAsia="en-US" w:bidi="ar-SA"/>
              </w:rPr>
            </w:pPr>
            <w:r w:rsidRPr="008800C6">
              <w:rPr>
                <w:lang w:eastAsia="en-US" w:bidi="ar-SA"/>
              </w:rPr>
              <w:t>Wachtwoord generator helpt bij sterkere wachtwoorden</w:t>
            </w:r>
          </w:p>
          <w:p w14:paraId="64B4D061" w14:textId="77777777" w:rsidR="008800C6" w:rsidRPr="008800C6" w:rsidRDefault="008800C6" w:rsidP="00447499">
            <w:pPr>
              <w:pStyle w:val="Plattetekst"/>
              <w:ind w:left="519"/>
              <w:rPr>
                <w:lang w:eastAsia="en-US" w:bidi="ar-SA"/>
              </w:rPr>
            </w:pPr>
          </w:p>
        </w:tc>
        <w:tc>
          <w:tcPr>
            <w:tcW w:w="3665" w:type="dxa"/>
            <w:tcBorders>
              <w:top w:val="single" w:sz="4" w:space="0" w:color="000000"/>
              <w:left w:val="single" w:sz="4" w:space="0" w:color="000000"/>
              <w:bottom w:val="single" w:sz="4" w:space="0" w:color="000000"/>
              <w:right w:val="single" w:sz="4" w:space="0" w:color="000000"/>
            </w:tcBorders>
            <w:tcMar>
              <w:top w:w="90" w:type="dxa"/>
              <w:bottom w:w="90" w:type="dxa"/>
            </w:tcMar>
          </w:tcPr>
          <w:p w14:paraId="07AB16D2" w14:textId="77777777" w:rsidR="008800C6" w:rsidRPr="008800C6" w:rsidRDefault="008800C6" w:rsidP="000A2EB8">
            <w:pPr>
              <w:pStyle w:val="Plattetekst"/>
              <w:numPr>
                <w:ilvl w:val="0"/>
                <w:numId w:val="28"/>
              </w:numPr>
              <w:ind w:left="451"/>
              <w:rPr>
                <w:lang w:eastAsia="en-US" w:bidi="ar-SA"/>
              </w:rPr>
            </w:pPr>
            <w:r w:rsidRPr="008800C6">
              <w:rPr>
                <w:lang w:eastAsia="en-US" w:bidi="ar-SA"/>
              </w:rPr>
              <w:t xml:space="preserve">Audit </w:t>
            </w:r>
            <w:proofErr w:type="spellStart"/>
            <w:r w:rsidRPr="008800C6">
              <w:rPr>
                <w:lang w:eastAsia="en-US" w:bidi="ar-SA"/>
              </w:rPr>
              <w:t>proof</w:t>
            </w:r>
            <w:proofErr w:type="spellEnd"/>
            <w:r w:rsidRPr="008800C6">
              <w:rPr>
                <w:lang w:eastAsia="en-US" w:bidi="ar-SA"/>
              </w:rPr>
              <w:t xml:space="preserve"> </w:t>
            </w:r>
          </w:p>
          <w:p w14:paraId="49973A40" w14:textId="4703F014" w:rsidR="008800C6" w:rsidRPr="008800C6" w:rsidRDefault="00447499" w:rsidP="000A2EB8">
            <w:pPr>
              <w:pStyle w:val="Plattetekst"/>
              <w:numPr>
                <w:ilvl w:val="0"/>
                <w:numId w:val="28"/>
              </w:numPr>
              <w:ind w:left="451"/>
              <w:rPr>
                <w:lang w:eastAsia="en-US" w:bidi="ar-SA"/>
              </w:rPr>
            </w:pPr>
            <w:r>
              <w:rPr>
                <w:lang w:eastAsia="en-US" w:bidi="ar-SA"/>
              </w:rPr>
              <w:t>D</w:t>
            </w:r>
            <w:r w:rsidR="008800C6" w:rsidRPr="008800C6">
              <w:rPr>
                <w:lang w:eastAsia="en-US" w:bidi="ar-SA"/>
              </w:rPr>
              <w:t>raagt bij aan andere eisen zoals certificering / complianc</w:t>
            </w:r>
            <w:r>
              <w:rPr>
                <w:lang w:eastAsia="en-US" w:bidi="ar-SA"/>
              </w:rPr>
              <w:t>e</w:t>
            </w:r>
            <w:r w:rsidR="008800C6" w:rsidRPr="008800C6">
              <w:rPr>
                <w:lang w:eastAsia="en-US" w:bidi="ar-SA"/>
              </w:rPr>
              <w:t xml:space="preserve"> </w:t>
            </w:r>
          </w:p>
          <w:p w14:paraId="49A2796C" w14:textId="77777777" w:rsidR="008800C6" w:rsidRPr="008800C6" w:rsidRDefault="008800C6" w:rsidP="000A2EB8">
            <w:pPr>
              <w:pStyle w:val="Plattetekst"/>
              <w:numPr>
                <w:ilvl w:val="0"/>
                <w:numId w:val="28"/>
              </w:numPr>
              <w:ind w:left="451"/>
              <w:rPr>
                <w:lang w:eastAsia="en-US" w:bidi="ar-SA"/>
              </w:rPr>
            </w:pPr>
            <w:r w:rsidRPr="008800C6">
              <w:rPr>
                <w:lang w:eastAsia="en-US" w:bidi="ar-SA"/>
              </w:rPr>
              <w:t>Koppeling met AD, Radius, LDAP mogelijk</w:t>
            </w:r>
          </w:p>
          <w:p w14:paraId="79190BB5" w14:textId="7D1DFADD" w:rsidR="008800C6" w:rsidRPr="008800C6" w:rsidRDefault="008800C6" w:rsidP="000A2EB8">
            <w:pPr>
              <w:pStyle w:val="Plattetekst"/>
              <w:numPr>
                <w:ilvl w:val="0"/>
                <w:numId w:val="28"/>
              </w:numPr>
              <w:ind w:left="451"/>
              <w:rPr>
                <w:lang w:eastAsia="en-US" w:bidi="ar-SA"/>
              </w:rPr>
            </w:pPr>
            <w:r w:rsidRPr="008800C6">
              <w:rPr>
                <w:lang w:eastAsia="en-US" w:bidi="ar-SA"/>
              </w:rPr>
              <w:t>Integratie met IAM</w:t>
            </w:r>
            <w:r w:rsidR="00447499">
              <w:rPr>
                <w:lang w:eastAsia="en-US" w:bidi="ar-SA"/>
              </w:rPr>
              <w:t>-</w:t>
            </w:r>
            <w:r w:rsidRPr="008800C6">
              <w:rPr>
                <w:lang w:eastAsia="en-US" w:bidi="ar-SA"/>
              </w:rPr>
              <w:t>oplossingen</w:t>
            </w:r>
          </w:p>
          <w:p w14:paraId="50E31909" w14:textId="77777777" w:rsidR="008800C6" w:rsidRPr="008800C6" w:rsidRDefault="008800C6" w:rsidP="000A2EB8">
            <w:pPr>
              <w:pStyle w:val="Plattetekst"/>
              <w:numPr>
                <w:ilvl w:val="0"/>
                <w:numId w:val="28"/>
              </w:numPr>
              <w:ind w:left="451"/>
              <w:rPr>
                <w:lang w:eastAsia="en-US" w:bidi="ar-SA"/>
              </w:rPr>
            </w:pPr>
            <w:r w:rsidRPr="008800C6">
              <w:rPr>
                <w:lang w:eastAsia="en-US" w:bidi="ar-SA"/>
              </w:rPr>
              <w:t>Wachtwoord controle/regels makkelijker centraal af te dwingen</w:t>
            </w:r>
          </w:p>
          <w:p w14:paraId="334458E5" w14:textId="77777777" w:rsidR="008800C6" w:rsidRPr="008800C6" w:rsidRDefault="008800C6" w:rsidP="000A2EB8">
            <w:pPr>
              <w:pStyle w:val="Plattetekst"/>
              <w:numPr>
                <w:ilvl w:val="0"/>
                <w:numId w:val="28"/>
              </w:numPr>
              <w:ind w:left="451"/>
              <w:rPr>
                <w:lang w:eastAsia="en-US" w:bidi="ar-SA"/>
              </w:rPr>
            </w:pPr>
            <w:r w:rsidRPr="008800C6">
              <w:rPr>
                <w:lang w:eastAsia="en-US" w:bidi="ar-SA"/>
              </w:rPr>
              <w:t>Geen/minder calls voor vergeten wachtwoorden</w:t>
            </w:r>
          </w:p>
          <w:p w14:paraId="60130EE0" w14:textId="77777777" w:rsidR="008800C6" w:rsidRPr="008800C6" w:rsidRDefault="008800C6" w:rsidP="000A2EB8">
            <w:pPr>
              <w:pStyle w:val="Plattetekst"/>
              <w:numPr>
                <w:ilvl w:val="0"/>
                <w:numId w:val="28"/>
              </w:numPr>
              <w:ind w:left="451"/>
              <w:rPr>
                <w:lang w:eastAsia="en-US" w:bidi="ar-SA"/>
              </w:rPr>
            </w:pPr>
            <w:r w:rsidRPr="008800C6">
              <w:rPr>
                <w:lang w:eastAsia="en-US" w:bidi="ar-SA"/>
              </w:rPr>
              <w:t>Wachtwoord generator helpt bij sterkere wachtwoorden</w:t>
            </w:r>
          </w:p>
          <w:p w14:paraId="562E7E5E" w14:textId="2374BBCC" w:rsidR="008800C6" w:rsidRDefault="008800C6" w:rsidP="000A2EB8">
            <w:pPr>
              <w:pStyle w:val="Plattetekst"/>
              <w:numPr>
                <w:ilvl w:val="0"/>
                <w:numId w:val="28"/>
              </w:numPr>
              <w:ind w:left="451"/>
              <w:rPr>
                <w:lang w:eastAsia="en-US" w:bidi="ar-SA"/>
              </w:rPr>
            </w:pPr>
            <w:r w:rsidRPr="008800C6">
              <w:rPr>
                <w:lang w:eastAsia="en-US" w:bidi="ar-SA"/>
              </w:rPr>
              <w:t>Toegang met 2FA mogelijk</w:t>
            </w:r>
          </w:p>
          <w:p w14:paraId="5061346E" w14:textId="77777777" w:rsidR="008800C6" w:rsidRDefault="001A346E" w:rsidP="000A2EB8">
            <w:pPr>
              <w:pStyle w:val="Plattetekst"/>
              <w:numPr>
                <w:ilvl w:val="0"/>
                <w:numId w:val="28"/>
              </w:numPr>
              <w:ind w:left="451"/>
              <w:rPr>
                <w:lang w:eastAsia="en-US" w:bidi="ar-SA"/>
              </w:rPr>
            </w:pPr>
            <w:r>
              <w:rPr>
                <w:lang w:eastAsia="en-US" w:bidi="ar-SA"/>
              </w:rPr>
              <w:t xml:space="preserve">Meer </w:t>
            </w:r>
            <w:proofErr w:type="spellStart"/>
            <w:r>
              <w:rPr>
                <w:lang w:eastAsia="en-US" w:bidi="ar-SA"/>
              </w:rPr>
              <w:t>backup</w:t>
            </w:r>
            <w:proofErr w:type="spellEnd"/>
            <w:r>
              <w:rPr>
                <w:lang w:eastAsia="en-US" w:bidi="ar-SA"/>
              </w:rPr>
              <w:t xml:space="preserve"> mogelijkheden</w:t>
            </w:r>
          </w:p>
          <w:p w14:paraId="50B2B191" w14:textId="21D79710" w:rsidR="001A346E" w:rsidRPr="008800C6" w:rsidRDefault="001A346E" w:rsidP="000A2EB8">
            <w:pPr>
              <w:pStyle w:val="Plattetekst"/>
              <w:numPr>
                <w:ilvl w:val="0"/>
                <w:numId w:val="28"/>
              </w:numPr>
              <w:ind w:left="451"/>
              <w:rPr>
                <w:lang w:eastAsia="en-US" w:bidi="ar-SA"/>
              </w:rPr>
            </w:pPr>
            <w:r>
              <w:rPr>
                <w:lang w:eastAsia="en-US" w:bidi="ar-SA"/>
              </w:rPr>
              <w:t>Ook andere functionaliteit mogelijk</w:t>
            </w:r>
          </w:p>
        </w:tc>
      </w:tr>
      <w:tr w:rsidR="008800C6" w:rsidRPr="008800C6" w14:paraId="1CCA335C" w14:textId="77777777">
        <w:tc>
          <w:tcPr>
            <w:tcW w:w="2508" w:type="dxa"/>
            <w:tcBorders>
              <w:top w:val="single" w:sz="4" w:space="0" w:color="000000"/>
              <w:left w:val="single" w:sz="4" w:space="0" w:color="000000"/>
              <w:bottom w:val="single" w:sz="4" w:space="0" w:color="000000"/>
              <w:right w:val="single" w:sz="4" w:space="0" w:color="000000"/>
            </w:tcBorders>
            <w:tcMar>
              <w:top w:w="90" w:type="dxa"/>
              <w:bottom w:w="90" w:type="dxa"/>
            </w:tcMar>
          </w:tcPr>
          <w:p w14:paraId="7109D1F7" w14:textId="77777777" w:rsidR="008800C6" w:rsidRPr="008800C6" w:rsidRDefault="008800C6" w:rsidP="000A2EB8">
            <w:pPr>
              <w:pStyle w:val="Plattetekst"/>
              <w:rPr>
                <w:lang w:eastAsia="en-US" w:bidi="ar-SA"/>
              </w:rPr>
            </w:pPr>
            <w:r w:rsidRPr="008800C6">
              <w:rPr>
                <w:lang w:eastAsia="en-US" w:bidi="ar-SA"/>
              </w:rPr>
              <w:t>Nadelen</w:t>
            </w:r>
          </w:p>
        </w:tc>
        <w:tc>
          <w:tcPr>
            <w:tcW w:w="3472" w:type="dxa"/>
            <w:tcBorders>
              <w:top w:val="single" w:sz="4" w:space="0" w:color="000000"/>
              <w:left w:val="single" w:sz="4" w:space="0" w:color="000000"/>
              <w:bottom w:val="single" w:sz="4" w:space="0" w:color="000000"/>
              <w:right w:val="single" w:sz="4" w:space="0" w:color="000000"/>
            </w:tcBorders>
            <w:tcMar>
              <w:top w:w="90" w:type="dxa"/>
              <w:bottom w:w="90" w:type="dxa"/>
            </w:tcMar>
          </w:tcPr>
          <w:p w14:paraId="20C8F5BB" w14:textId="77777777" w:rsidR="008800C6" w:rsidRPr="008800C6" w:rsidRDefault="008800C6" w:rsidP="000A2EB8">
            <w:pPr>
              <w:pStyle w:val="Plattetekst"/>
              <w:numPr>
                <w:ilvl w:val="0"/>
                <w:numId w:val="28"/>
              </w:numPr>
              <w:ind w:left="519"/>
              <w:rPr>
                <w:lang w:eastAsia="en-US" w:bidi="ar-SA"/>
              </w:rPr>
            </w:pPr>
            <w:r w:rsidRPr="008800C6">
              <w:rPr>
                <w:lang w:eastAsia="en-US" w:bidi="ar-SA"/>
              </w:rPr>
              <w:t>Minder goed of geen centraal beheer mogelijk</w:t>
            </w:r>
          </w:p>
          <w:p w14:paraId="5887CA4B" w14:textId="2B67FF25" w:rsidR="008800C6" w:rsidRDefault="008800C6" w:rsidP="000A2EB8">
            <w:pPr>
              <w:pStyle w:val="Plattetekst"/>
              <w:numPr>
                <w:ilvl w:val="0"/>
                <w:numId w:val="28"/>
              </w:numPr>
              <w:ind w:left="519"/>
              <w:rPr>
                <w:lang w:eastAsia="en-US" w:bidi="ar-SA"/>
              </w:rPr>
            </w:pPr>
            <w:r w:rsidRPr="008800C6">
              <w:rPr>
                <w:lang w:eastAsia="en-US" w:bidi="ar-SA"/>
              </w:rPr>
              <w:t>Opslag van de wachtwoordkluis kan minder goed bewaakt worden (dus waar staat het)</w:t>
            </w:r>
          </w:p>
          <w:p w14:paraId="4FB3FA7E" w14:textId="5DBE9BC5" w:rsidR="00E44B1F" w:rsidRPr="000A2EB8" w:rsidRDefault="00E44B1F" w:rsidP="000A2EB8">
            <w:pPr>
              <w:pStyle w:val="Plattetekst"/>
              <w:numPr>
                <w:ilvl w:val="0"/>
                <w:numId w:val="28"/>
              </w:numPr>
              <w:ind w:left="519"/>
              <w:rPr>
                <w:lang w:eastAsia="en-US" w:bidi="ar-SA"/>
              </w:rPr>
            </w:pPr>
            <w:r>
              <w:rPr>
                <w:lang w:eastAsia="en-US" w:bidi="ar-SA"/>
              </w:rPr>
              <w:t>Hogere beheerkosten omdat iedereen zelf wachtwoordkluizen en mogelijk problemen heeft</w:t>
            </w:r>
          </w:p>
          <w:p w14:paraId="6C688466" w14:textId="059D23D9" w:rsidR="000A2EB8" w:rsidRDefault="000A2EB8" w:rsidP="000A2EB8">
            <w:pPr>
              <w:pStyle w:val="Plattetekst"/>
              <w:numPr>
                <w:ilvl w:val="0"/>
                <w:numId w:val="28"/>
              </w:numPr>
              <w:ind w:left="519"/>
              <w:rPr>
                <w:lang w:eastAsia="en-US" w:bidi="ar-SA"/>
              </w:rPr>
            </w:pPr>
            <w:r w:rsidRPr="000A2EB8">
              <w:rPr>
                <w:lang w:eastAsia="en-US" w:bidi="ar-SA"/>
              </w:rPr>
              <w:t>Single point of failure</w:t>
            </w:r>
          </w:p>
          <w:p w14:paraId="7874EA82" w14:textId="3D2BAB99" w:rsidR="008D6981" w:rsidRPr="008800C6" w:rsidRDefault="008D6981" w:rsidP="000A2EB8">
            <w:pPr>
              <w:pStyle w:val="Plattetekst"/>
              <w:numPr>
                <w:ilvl w:val="0"/>
                <w:numId w:val="28"/>
              </w:numPr>
              <w:ind w:left="519"/>
              <w:rPr>
                <w:lang w:eastAsia="en-US" w:bidi="ar-SA"/>
              </w:rPr>
            </w:pPr>
            <w:r>
              <w:rPr>
                <w:lang w:eastAsia="en-US" w:bidi="ar-SA"/>
              </w:rPr>
              <w:t>Browserkluizen zijn vaak onveilig.</w:t>
            </w:r>
          </w:p>
          <w:p w14:paraId="00AC1F24" w14:textId="77777777" w:rsidR="008800C6" w:rsidRPr="008800C6" w:rsidRDefault="008800C6" w:rsidP="000A2EB8">
            <w:pPr>
              <w:pStyle w:val="Plattetekst"/>
              <w:rPr>
                <w:lang w:eastAsia="en-US" w:bidi="ar-SA"/>
              </w:rPr>
            </w:pPr>
            <w:r w:rsidRPr="008800C6">
              <w:rPr>
                <w:lang w:eastAsia="en-US" w:bidi="ar-SA"/>
              </w:rPr>
              <w:t xml:space="preserve"> </w:t>
            </w:r>
          </w:p>
        </w:tc>
        <w:tc>
          <w:tcPr>
            <w:tcW w:w="3665" w:type="dxa"/>
            <w:tcBorders>
              <w:top w:val="single" w:sz="4" w:space="0" w:color="000000"/>
              <w:left w:val="single" w:sz="4" w:space="0" w:color="000000"/>
              <w:bottom w:val="single" w:sz="4" w:space="0" w:color="000000"/>
              <w:right w:val="single" w:sz="4" w:space="0" w:color="000000"/>
            </w:tcBorders>
            <w:tcMar>
              <w:top w:w="90" w:type="dxa"/>
              <w:bottom w:w="90" w:type="dxa"/>
            </w:tcMar>
          </w:tcPr>
          <w:p w14:paraId="663352B6" w14:textId="77777777" w:rsidR="008800C6" w:rsidRPr="008800C6" w:rsidRDefault="008800C6" w:rsidP="000A2EB8">
            <w:pPr>
              <w:pStyle w:val="Plattetekst"/>
              <w:numPr>
                <w:ilvl w:val="0"/>
                <w:numId w:val="28"/>
              </w:numPr>
              <w:ind w:left="519"/>
              <w:rPr>
                <w:lang w:eastAsia="en-US" w:bidi="ar-SA"/>
              </w:rPr>
            </w:pPr>
            <w:r w:rsidRPr="008800C6">
              <w:rPr>
                <w:lang w:eastAsia="en-US" w:bidi="ar-SA"/>
              </w:rPr>
              <w:t>Moeilijk uit te rollen, dit is een serieus project</w:t>
            </w:r>
          </w:p>
          <w:p w14:paraId="59F8F785" w14:textId="09284E69" w:rsidR="008800C6" w:rsidRPr="008800C6" w:rsidRDefault="008800C6" w:rsidP="000A2EB8">
            <w:pPr>
              <w:pStyle w:val="Plattetekst"/>
              <w:numPr>
                <w:ilvl w:val="0"/>
                <w:numId w:val="28"/>
              </w:numPr>
              <w:ind w:left="519"/>
              <w:rPr>
                <w:lang w:eastAsia="en-US" w:bidi="ar-SA"/>
              </w:rPr>
            </w:pPr>
            <w:r w:rsidRPr="008800C6">
              <w:rPr>
                <w:lang w:eastAsia="en-US" w:bidi="ar-SA"/>
              </w:rPr>
              <w:t>Kost meer beheer capaciteit</w:t>
            </w:r>
            <w:r w:rsidR="004265B8">
              <w:rPr>
                <w:lang w:eastAsia="en-US" w:bidi="ar-SA"/>
              </w:rPr>
              <w:t xml:space="preserve"> voor de wachtwoordkluis toepassing</w:t>
            </w:r>
          </w:p>
          <w:p w14:paraId="0F49C9AA" w14:textId="11247CAF" w:rsidR="001A346E" w:rsidRPr="008800C6" w:rsidRDefault="008800C6" w:rsidP="001A346E">
            <w:pPr>
              <w:pStyle w:val="Plattetekst"/>
              <w:numPr>
                <w:ilvl w:val="0"/>
                <w:numId w:val="28"/>
              </w:numPr>
              <w:ind w:left="519"/>
              <w:rPr>
                <w:lang w:eastAsia="en-US" w:bidi="ar-SA"/>
              </w:rPr>
            </w:pPr>
            <w:r w:rsidRPr="008800C6">
              <w:rPr>
                <w:lang w:eastAsia="en-US" w:bidi="ar-SA"/>
              </w:rPr>
              <w:t>Hogere kosten</w:t>
            </w:r>
            <w:r w:rsidR="00E44B1F">
              <w:rPr>
                <w:lang w:eastAsia="en-US" w:bidi="ar-SA"/>
              </w:rPr>
              <w:t xml:space="preserve"> voor implementatie</w:t>
            </w:r>
          </w:p>
        </w:tc>
      </w:tr>
    </w:tbl>
    <w:p w14:paraId="14211788" w14:textId="77777777" w:rsidR="008800C6" w:rsidRDefault="008800C6" w:rsidP="00714997">
      <w:pPr>
        <w:pStyle w:val="Plattetekst"/>
        <w:rPr>
          <w:rFonts w:ascii="Calibri" w:eastAsia="Times New Roman" w:hAnsi="Calibri" w:cs="Calibri"/>
          <w:color w:val="000000"/>
          <w:szCs w:val="20"/>
        </w:rPr>
      </w:pPr>
    </w:p>
    <w:p w14:paraId="464BC9D0" w14:textId="77777777" w:rsidR="00714997" w:rsidRPr="00714997" w:rsidRDefault="00714997" w:rsidP="00714997">
      <w:pPr>
        <w:pStyle w:val="Kop2"/>
        <w:rPr>
          <w:lang w:eastAsia="en-US" w:bidi="ar-SA"/>
        </w:rPr>
      </w:pPr>
      <w:bookmarkStart w:id="11" w:name="_Toc31953687"/>
      <w:r w:rsidRPr="00714997">
        <w:rPr>
          <w:lang w:eastAsia="en-US" w:bidi="ar-SA"/>
        </w:rPr>
        <w:t>PAM</w:t>
      </w:r>
      <w:bookmarkEnd w:id="11"/>
    </w:p>
    <w:p w14:paraId="648A1437" w14:textId="690A9BBE" w:rsidR="00714997" w:rsidRPr="00714997" w:rsidRDefault="00714997" w:rsidP="00714997">
      <w:pPr>
        <w:pStyle w:val="Plattetekst"/>
        <w:rPr>
          <w:rFonts w:ascii="Calibri" w:eastAsia="Times New Roman" w:hAnsi="Calibri" w:cs="Calibri"/>
          <w:color w:val="000000"/>
          <w:szCs w:val="20"/>
        </w:rPr>
      </w:pPr>
      <w:r w:rsidRPr="00714997">
        <w:rPr>
          <w:rFonts w:ascii="Calibri" w:eastAsia="Times New Roman" w:hAnsi="Calibri" w:cs="Calibri"/>
          <w:color w:val="000000"/>
          <w:szCs w:val="20"/>
        </w:rPr>
        <w:t xml:space="preserve">De BIO maakt geen onderscheid in wachtwoordkluizen en toch is dat onderscheid wel te maken. </w:t>
      </w:r>
      <w:r w:rsidR="005C55C3" w:rsidRPr="00714997">
        <w:rPr>
          <w:rFonts w:ascii="Calibri" w:eastAsia="Times New Roman" w:hAnsi="Calibri" w:cs="Calibri"/>
          <w:color w:val="000000"/>
          <w:szCs w:val="20"/>
        </w:rPr>
        <w:t>Zoals</w:t>
      </w:r>
      <w:r w:rsidRPr="00714997">
        <w:rPr>
          <w:rFonts w:ascii="Calibri" w:eastAsia="Times New Roman" w:hAnsi="Calibri" w:cs="Calibri"/>
          <w:color w:val="000000"/>
          <w:szCs w:val="20"/>
        </w:rPr>
        <w:t xml:space="preserve"> eerder beschreven bij "waarom wachtwoordkluizen" zijn beheerders rechten bijzonder interessant voor een aanvaller en bij veel APT</w:t>
      </w:r>
      <w:r w:rsidR="00772802">
        <w:rPr>
          <w:rStyle w:val="Voetnootmarkering"/>
          <w:rFonts w:ascii="Calibri" w:eastAsia="Times New Roman" w:hAnsi="Calibri" w:cs="Calibri"/>
          <w:color w:val="000000"/>
          <w:szCs w:val="20"/>
        </w:rPr>
        <w:footnoteReference w:id="5"/>
      </w:r>
      <w:r w:rsidRPr="00714997">
        <w:rPr>
          <w:rFonts w:ascii="Calibri" w:eastAsia="Times New Roman" w:hAnsi="Calibri" w:cs="Calibri"/>
          <w:color w:val="000000"/>
          <w:szCs w:val="20"/>
        </w:rPr>
        <w:t xml:space="preserve"> zijn de beheerder accounts dan ook een gewild doel. Ook gemeenten zijn een doelwit van hackers en het verkrijgen van een beheerders account en wachtwoord is beter</w:t>
      </w:r>
      <w:r w:rsidR="00834CC3">
        <w:rPr>
          <w:rFonts w:ascii="Calibri" w:eastAsia="Times New Roman" w:hAnsi="Calibri" w:cs="Calibri"/>
          <w:color w:val="000000"/>
          <w:szCs w:val="20"/>
        </w:rPr>
        <w:t xml:space="preserve"> en makkelijker voor hackers </w:t>
      </w:r>
      <w:r w:rsidRPr="00714997">
        <w:rPr>
          <w:rFonts w:ascii="Calibri" w:eastAsia="Times New Roman" w:hAnsi="Calibri" w:cs="Calibri"/>
          <w:color w:val="000000"/>
          <w:szCs w:val="20"/>
        </w:rPr>
        <w:t>dan jezelf naar binnen hacken. Bovendien valt het gebruik van een beheerders login account toch al niet op</w:t>
      </w:r>
      <w:r w:rsidR="00834CC3">
        <w:rPr>
          <w:rFonts w:ascii="Calibri" w:eastAsia="Times New Roman" w:hAnsi="Calibri" w:cs="Calibri"/>
          <w:color w:val="000000"/>
          <w:szCs w:val="20"/>
        </w:rPr>
        <w:t>, omdat hier vaak niet op gemonitord wordt. H</w:t>
      </w:r>
      <w:r w:rsidR="00772802">
        <w:rPr>
          <w:rFonts w:ascii="Calibri" w:eastAsia="Times New Roman" w:hAnsi="Calibri" w:cs="Calibri"/>
          <w:color w:val="000000"/>
          <w:szCs w:val="20"/>
        </w:rPr>
        <w:t>ier bestaan wel monitoring tools voor</w:t>
      </w:r>
      <w:r w:rsidRPr="00714997">
        <w:rPr>
          <w:rFonts w:ascii="Calibri" w:eastAsia="Times New Roman" w:hAnsi="Calibri" w:cs="Calibri"/>
          <w:color w:val="000000"/>
          <w:szCs w:val="20"/>
        </w:rPr>
        <w:t xml:space="preserve">. Voor het beschermen van beheerders accounts en systeem accounts bestaan oplossingen die verder gaan dan een standaard wachtwoordkluis. </w:t>
      </w:r>
    </w:p>
    <w:p w14:paraId="20367226" w14:textId="0C5CCC86" w:rsidR="00714997" w:rsidRPr="00714997" w:rsidRDefault="00714997" w:rsidP="00714997">
      <w:pPr>
        <w:pStyle w:val="Plattetekst"/>
        <w:rPr>
          <w:rFonts w:ascii="Calibri" w:eastAsia="Times New Roman" w:hAnsi="Calibri" w:cs="Calibri"/>
          <w:color w:val="000000"/>
          <w:szCs w:val="20"/>
        </w:rPr>
      </w:pPr>
      <w:r w:rsidRPr="00640384">
        <w:rPr>
          <w:rFonts w:ascii="Calibri" w:eastAsia="Times New Roman" w:hAnsi="Calibri" w:cs="Calibri"/>
          <w:color w:val="000000"/>
          <w:szCs w:val="20"/>
          <w:lang w:val="en-US"/>
        </w:rPr>
        <w:lastRenderedPageBreak/>
        <w:t xml:space="preserve">PAM </w:t>
      </w:r>
      <w:proofErr w:type="spellStart"/>
      <w:r w:rsidRPr="00640384">
        <w:rPr>
          <w:rFonts w:ascii="Calibri" w:eastAsia="Times New Roman" w:hAnsi="Calibri" w:cs="Calibri"/>
          <w:color w:val="000000"/>
          <w:szCs w:val="20"/>
          <w:lang w:val="en-US"/>
        </w:rPr>
        <w:t>staat</w:t>
      </w:r>
      <w:proofErr w:type="spellEnd"/>
      <w:r w:rsidRPr="00640384">
        <w:rPr>
          <w:rFonts w:ascii="Calibri" w:eastAsia="Times New Roman" w:hAnsi="Calibri" w:cs="Calibri"/>
          <w:color w:val="000000"/>
          <w:szCs w:val="20"/>
          <w:lang w:val="en-US"/>
        </w:rPr>
        <w:t xml:space="preserve"> voor </w:t>
      </w:r>
      <w:r w:rsidR="00447499">
        <w:rPr>
          <w:rFonts w:ascii="Calibri" w:eastAsia="Times New Roman" w:hAnsi="Calibri" w:cs="Calibri"/>
          <w:color w:val="000000"/>
          <w:szCs w:val="20"/>
          <w:lang w:val="en-US"/>
        </w:rPr>
        <w:t>P</w:t>
      </w:r>
      <w:r w:rsidRPr="00640384">
        <w:rPr>
          <w:rFonts w:ascii="Calibri" w:eastAsia="Times New Roman" w:hAnsi="Calibri" w:cs="Calibri"/>
          <w:color w:val="000000"/>
          <w:szCs w:val="20"/>
          <w:lang w:val="en-US"/>
        </w:rPr>
        <w:t>riv</w:t>
      </w:r>
      <w:r w:rsidR="005C55C3">
        <w:rPr>
          <w:rFonts w:ascii="Calibri" w:eastAsia="Times New Roman" w:hAnsi="Calibri" w:cs="Calibri"/>
          <w:color w:val="000000"/>
          <w:szCs w:val="20"/>
          <w:lang w:val="en-US"/>
        </w:rPr>
        <w:t>ile</w:t>
      </w:r>
      <w:r w:rsidRPr="00640384">
        <w:rPr>
          <w:rFonts w:ascii="Calibri" w:eastAsia="Times New Roman" w:hAnsi="Calibri" w:cs="Calibri"/>
          <w:color w:val="000000"/>
          <w:szCs w:val="20"/>
          <w:lang w:val="en-US"/>
        </w:rPr>
        <w:t xml:space="preserve">ged </w:t>
      </w:r>
      <w:r w:rsidR="00447499">
        <w:rPr>
          <w:rFonts w:ascii="Calibri" w:eastAsia="Times New Roman" w:hAnsi="Calibri" w:cs="Calibri"/>
          <w:color w:val="000000"/>
          <w:szCs w:val="20"/>
          <w:lang w:val="en-US"/>
        </w:rPr>
        <w:t>A</w:t>
      </w:r>
      <w:r w:rsidRPr="00640384">
        <w:rPr>
          <w:rFonts w:ascii="Calibri" w:eastAsia="Times New Roman" w:hAnsi="Calibri" w:cs="Calibri"/>
          <w:color w:val="000000"/>
          <w:szCs w:val="20"/>
          <w:lang w:val="en-US"/>
        </w:rPr>
        <w:t>ccess (</w:t>
      </w:r>
      <w:r w:rsidR="00447499">
        <w:rPr>
          <w:rFonts w:ascii="Calibri" w:eastAsia="Times New Roman" w:hAnsi="Calibri" w:cs="Calibri"/>
          <w:color w:val="000000"/>
          <w:szCs w:val="20"/>
          <w:lang w:val="en-US"/>
        </w:rPr>
        <w:t>A</w:t>
      </w:r>
      <w:r w:rsidRPr="00640384">
        <w:rPr>
          <w:rFonts w:ascii="Calibri" w:eastAsia="Times New Roman" w:hAnsi="Calibri" w:cs="Calibri"/>
          <w:color w:val="000000"/>
          <w:szCs w:val="20"/>
          <w:lang w:val="en-US"/>
        </w:rPr>
        <w:t xml:space="preserve">ccount) </w:t>
      </w:r>
      <w:r w:rsidR="00447499">
        <w:rPr>
          <w:rFonts w:ascii="Calibri" w:eastAsia="Times New Roman" w:hAnsi="Calibri" w:cs="Calibri"/>
          <w:color w:val="000000"/>
          <w:szCs w:val="20"/>
          <w:lang w:val="en-US"/>
        </w:rPr>
        <w:t>M</w:t>
      </w:r>
      <w:r w:rsidRPr="00640384">
        <w:rPr>
          <w:rFonts w:ascii="Calibri" w:eastAsia="Times New Roman" w:hAnsi="Calibri" w:cs="Calibri"/>
          <w:color w:val="000000"/>
          <w:szCs w:val="20"/>
          <w:lang w:val="en-US"/>
        </w:rPr>
        <w:t>anagement</w:t>
      </w:r>
      <w:r w:rsidR="00447499">
        <w:rPr>
          <w:rFonts w:ascii="Calibri" w:eastAsia="Times New Roman" w:hAnsi="Calibri" w:cs="Calibri"/>
          <w:color w:val="000000"/>
          <w:szCs w:val="20"/>
          <w:lang w:val="en-US"/>
        </w:rPr>
        <w:t xml:space="preserve"> (PAM)</w:t>
      </w:r>
      <w:r w:rsidRPr="00640384">
        <w:rPr>
          <w:rFonts w:ascii="Calibri" w:eastAsia="Times New Roman" w:hAnsi="Calibri" w:cs="Calibri"/>
          <w:color w:val="000000"/>
          <w:szCs w:val="20"/>
          <w:lang w:val="en-US"/>
        </w:rPr>
        <w:t xml:space="preserve">. </w:t>
      </w:r>
      <w:r w:rsidRPr="00714997">
        <w:rPr>
          <w:rFonts w:ascii="Calibri" w:eastAsia="Times New Roman" w:hAnsi="Calibri" w:cs="Calibri"/>
          <w:color w:val="000000"/>
          <w:szCs w:val="20"/>
        </w:rPr>
        <w:t>Met een PAM</w:t>
      </w:r>
      <w:r w:rsidR="00447499">
        <w:rPr>
          <w:rFonts w:ascii="Calibri" w:eastAsia="Times New Roman" w:hAnsi="Calibri" w:cs="Calibri"/>
          <w:color w:val="000000"/>
          <w:szCs w:val="20"/>
        </w:rPr>
        <w:t>-</w:t>
      </w:r>
      <w:r w:rsidRPr="00714997">
        <w:rPr>
          <w:rFonts w:ascii="Calibri" w:eastAsia="Times New Roman" w:hAnsi="Calibri" w:cs="Calibri"/>
          <w:color w:val="000000"/>
          <w:szCs w:val="20"/>
        </w:rPr>
        <w:t>oplossing is het mogelijk om beheerder en systeem wachtwoorden extra beveiliging mee te geven. De extra beveiligingsfunctionaliteiten die een PAM kan ondersteunen zijn:</w:t>
      </w:r>
    </w:p>
    <w:p w14:paraId="63C5F26C" w14:textId="572D92A1" w:rsidR="00714997" w:rsidRPr="00055371" w:rsidRDefault="00924ABB" w:rsidP="00055371">
      <w:pPr>
        <w:pStyle w:val="Plattetekst"/>
        <w:numPr>
          <w:ilvl w:val="0"/>
          <w:numId w:val="14"/>
        </w:numPr>
        <w:rPr>
          <w:lang w:eastAsia="en-US" w:bidi="ar-SA"/>
        </w:rPr>
      </w:pPr>
      <w:r w:rsidRPr="00055371">
        <w:rPr>
          <w:lang w:eastAsia="en-US" w:bidi="ar-SA"/>
        </w:rPr>
        <w:t>Multifactor</w:t>
      </w:r>
      <w:r w:rsidR="00714997" w:rsidRPr="00055371">
        <w:rPr>
          <w:lang w:eastAsia="en-US" w:bidi="ar-SA"/>
        </w:rPr>
        <w:t xml:space="preserve"> authenticatie (MFA) voor beheerders.</w:t>
      </w:r>
    </w:p>
    <w:p w14:paraId="3BF1F22D" w14:textId="77777777" w:rsidR="00714997" w:rsidRPr="00055371" w:rsidRDefault="00714997" w:rsidP="00055371">
      <w:pPr>
        <w:pStyle w:val="Plattetekst"/>
        <w:numPr>
          <w:ilvl w:val="0"/>
          <w:numId w:val="14"/>
        </w:numPr>
        <w:rPr>
          <w:lang w:eastAsia="en-US" w:bidi="ar-SA"/>
        </w:rPr>
      </w:pPr>
      <w:r w:rsidRPr="00055371">
        <w:rPr>
          <w:lang w:eastAsia="en-US" w:bidi="ar-SA"/>
        </w:rPr>
        <w:t>Een toegangsbeheerder waarmee autorisaties en beheerder informatie wordt bijgehouden.</w:t>
      </w:r>
    </w:p>
    <w:p w14:paraId="4BE47320" w14:textId="2F13B193" w:rsidR="00714997" w:rsidRPr="00055371" w:rsidRDefault="00714997" w:rsidP="00055371">
      <w:pPr>
        <w:pStyle w:val="Plattetekst"/>
        <w:numPr>
          <w:ilvl w:val="0"/>
          <w:numId w:val="14"/>
        </w:numPr>
        <w:rPr>
          <w:lang w:eastAsia="en-US" w:bidi="ar-SA"/>
        </w:rPr>
      </w:pPr>
      <w:r w:rsidRPr="00055371">
        <w:rPr>
          <w:lang w:eastAsia="en-US" w:bidi="ar-SA"/>
        </w:rPr>
        <w:t>Een wachtwoordkluis voor het veilig opslaan van beheerders accounts</w:t>
      </w:r>
      <w:r w:rsidR="00772802" w:rsidRPr="00055371">
        <w:rPr>
          <w:lang w:eastAsia="en-US" w:bidi="ar-SA"/>
        </w:rPr>
        <w:t xml:space="preserve">, </w:t>
      </w:r>
      <w:r w:rsidR="005C55C3" w:rsidRPr="00055371">
        <w:rPr>
          <w:lang w:eastAsia="en-US" w:bidi="ar-SA"/>
        </w:rPr>
        <w:t>serviceaccounts</w:t>
      </w:r>
      <w:r w:rsidRPr="00055371">
        <w:rPr>
          <w:lang w:eastAsia="en-US" w:bidi="ar-SA"/>
        </w:rPr>
        <w:t xml:space="preserve"> en wachtwoorden.</w:t>
      </w:r>
    </w:p>
    <w:p w14:paraId="1621771B" w14:textId="094F1AA7" w:rsidR="00714997" w:rsidRPr="00055371" w:rsidRDefault="00714997" w:rsidP="00055371">
      <w:pPr>
        <w:pStyle w:val="Plattetekst"/>
        <w:numPr>
          <w:ilvl w:val="0"/>
          <w:numId w:val="14"/>
        </w:numPr>
        <w:rPr>
          <w:lang w:eastAsia="en-US" w:bidi="ar-SA"/>
        </w:rPr>
      </w:pPr>
      <w:r w:rsidRPr="00055371">
        <w:rPr>
          <w:lang w:eastAsia="en-US" w:bidi="ar-SA"/>
        </w:rPr>
        <w:t xml:space="preserve">Het loggen van </w:t>
      </w:r>
      <w:r w:rsidR="00F204B6" w:rsidRPr="00055371">
        <w:rPr>
          <w:lang w:eastAsia="en-US" w:bidi="ar-SA"/>
        </w:rPr>
        <w:t>(</w:t>
      </w:r>
      <w:r w:rsidRPr="00055371">
        <w:rPr>
          <w:lang w:eastAsia="en-US" w:bidi="ar-SA"/>
        </w:rPr>
        <w:t>beheerders</w:t>
      </w:r>
      <w:r w:rsidR="00F204B6" w:rsidRPr="00055371">
        <w:rPr>
          <w:lang w:eastAsia="en-US" w:bidi="ar-SA"/>
        </w:rPr>
        <w:t>)</w:t>
      </w:r>
      <w:r w:rsidRPr="00055371">
        <w:rPr>
          <w:lang w:eastAsia="en-US" w:bidi="ar-SA"/>
        </w:rPr>
        <w:t xml:space="preserve"> sessies nadat toegang is verleend doormiddel een beheerders account.</w:t>
      </w:r>
    </w:p>
    <w:p w14:paraId="1CE3108A" w14:textId="55AE7D84" w:rsidR="00714997" w:rsidRPr="00055371" w:rsidRDefault="00640384" w:rsidP="00055371">
      <w:pPr>
        <w:pStyle w:val="Plattetekst"/>
        <w:numPr>
          <w:ilvl w:val="0"/>
          <w:numId w:val="14"/>
        </w:numPr>
        <w:rPr>
          <w:lang w:eastAsia="en-US" w:bidi="ar-SA"/>
        </w:rPr>
      </w:pPr>
      <w:r w:rsidRPr="00055371">
        <w:rPr>
          <w:lang w:eastAsia="en-US" w:bidi="ar-SA"/>
        </w:rPr>
        <w:t>Dynamische</w:t>
      </w:r>
      <w:r w:rsidR="00714997" w:rsidRPr="00055371">
        <w:rPr>
          <w:lang w:eastAsia="en-US" w:bidi="ar-SA"/>
        </w:rPr>
        <w:t xml:space="preserve"> autorisaties: bijvoorbeeld alleen toegang verlenen gedurende bepaalde tijdstippen</w:t>
      </w:r>
      <w:r w:rsidR="00F204B6" w:rsidRPr="00055371">
        <w:rPr>
          <w:lang w:eastAsia="en-US" w:bidi="ar-SA"/>
        </w:rPr>
        <w:t>.</w:t>
      </w:r>
    </w:p>
    <w:p w14:paraId="4DFE4DC8" w14:textId="77777777" w:rsidR="00714997" w:rsidRPr="00055371" w:rsidRDefault="00714997" w:rsidP="00055371">
      <w:pPr>
        <w:pStyle w:val="Plattetekst"/>
        <w:numPr>
          <w:ilvl w:val="0"/>
          <w:numId w:val="14"/>
        </w:numPr>
        <w:rPr>
          <w:lang w:eastAsia="en-US" w:bidi="ar-SA"/>
        </w:rPr>
      </w:pPr>
      <w:r w:rsidRPr="00055371">
        <w:rPr>
          <w:lang w:eastAsia="en-US" w:bidi="ar-SA"/>
        </w:rPr>
        <w:t>Geautomatiseerd toevoegen en verwijderen van beheerders op basis van een IAM proces.</w:t>
      </w:r>
    </w:p>
    <w:p w14:paraId="2FFACEB8" w14:textId="221216C8" w:rsidR="00714997" w:rsidRPr="00055371" w:rsidRDefault="00714997" w:rsidP="00055371">
      <w:pPr>
        <w:pStyle w:val="Plattetekst"/>
        <w:numPr>
          <w:ilvl w:val="0"/>
          <w:numId w:val="14"/>
        </w:numPr>
        <w:rPr>
          <w:lang w:eastAsia="en-US" w:bidi="ar-SA"/>
        </w:rPr>
      </w:pPr>
      <w:r w:rsidRPr="00055371">
        <w:rPr>
          <w:lang w:eastAsia="en-US" w:bidi="ar-SA"/>
        </w:rPr>
        <w:t xml:space="preserve">Audit </w:t>
      </w:r>
      <w:proofErr w:type="spellStart"/>
      <w:r w:rsidRPr="00055371">
        <w:rPr>
          <w:lang w:eastAsia="en-US" w:bidi="ar-SA"/>
        </w:rPr>
        <w:t>logging</w:t>
      </w:r>
      <w:proofErr w:type="spellEnd"/>
      <w:r w:rsidRPr="00055371">
        <w:rPr>
          <w:lang w:eastAsia="en-US" w:bidi="ar-SA"/>
        </w:rPr>
        <w:t xml:space="preserve"> </w:t>
      </w:r>
      <w:proofErr w:type="spellStart"/>
      <w:r w:rsidRPr="00055371">
        <w:rPr>
          <w:lang w:eastAsia="en-US" w:bidi="ar-SA"/>
        </w:rPr>
        <w:t>tooling</w:t>
      </w:r>
      <w:proofErr w:type="spellEnd"/>
      <w:r w:rsidRPr="00055371">
        <w:rPr>
          <w:lang w:eastAsia="en-US" w:bidi="ar-SA"/>
        </w:rPr>
        <w:t xml:space="preserve"> zodat men complianc</w:t>
      </w:r>
      <w:r w:rsidR="00447499" w:rsidRPr="00055371">
        <w:rPr>
          <w:lang w:eastAsia="en-US" w:bidi="ar-SA"/>
        </w:rPr>
        <w:t>e</w:t>
      </w:r>
      <w:r w:rsidRPr="00055371">
        <w:rPr>
          <w:lang w:eastAsia="en-US" w:bidi="ar-SA"/>
        </w:rPr>
        <w:t xml:space="preserve"> kan aantonen over alle beheeractiviteiten.</w:t>
      </w:r>
    </w:p>
    <w:p w14:paraId="6686AC26" w14:textId="77777777" w:rsidR="00055371" w:rsidRDefault="00055371" w:rsidP="00055371">
      <w:pPr>
        <w:pStyle w:val="Plattetekst"/>
      </w:pPr>
    </w:p>
    <w:p w14:paraId="43D9333F" w14:textId="4C33490F" w:rsidR="00714997" w:rsidRPr="00714997" w:rsidRDefault="00714997" w:rsidP="00055371">
      <w:pPr>
        <w:pStyle w:val="Plattetekst"/>
        <w:rPr>
          <w:rFonts w:ascii="Verdana" w:eastAsiaTheme="minorHAnsi" w:hAnsi="Verdana" w:cs="Times New Roman"/>
          <w:szCs w:val="24"/>
          <w:lang w:eastAsia="en-US" w:bidi="ar-SA"/>
        </w:rPr>
      </w:pPr>
      <w:r w:rsidRPr="00714997">
        <w:t xml:space="preserve">Er zijn daarnaast ook wachtwoordkluizen die sterk zijn in het beschermen van beheerdersaccounts, waarbij de systeemtoegang beschermd blijft en de </w:t>
      </w:r>
      <w:proofErr w:type="spellStart"/>
      <w:r w:rsidRPr="00714997">
        <w:t>logins</w:t>
      </w:r>
      <w:proofErr w:type="spellEnd"/>
      <w:r w:rsidRPr="00714997">
        <w:t xml:space="preserve"> die gebruikt zijn, zodanig worden gelogd dat achteraf een audit </w:t>
      </w:r>
      <w:proofErr w:type="spellStart"/>
      <w:r w:rsidRPr="00714997">
        <w:t>trail</w:t>
      </w:r>
      <w:proofErr w:type="spellEnd"/>
      <w:r w:rsidRPr="00714997">
        <w:t xml:space="preserve"> mogelijk is. PAM kan uit nog meer onderdelen bestaan volgens Gartner</w:t>
      </w:r>
      <w:r>
        <w:rPr>
          <w:rStyle w:val="Voetnootmarkering"/>
          <w:rFonts w:ascii="Calibri" w:eastAsia="Times New Roman" w:hAnsi="Calibri" w:cs="Times New Roman"/>
          <w:color w:val="000000"/>
          <w:szCs w:val="24"/>
          <w:lang w:eastAsia="en-US" w:bidi="ar-SA"/>
        </w:rPr>
        <w:footnoteReference w:id="6"/>
      </w:r>
      <w:r w:rsidRPr="00714997">
        <w:rPr>
          <w:rFonts w:cs="Times New Roman"/>
          <w:szCs w:val="24"/>
          <w:lang w:eastAsia="en-US" w:bidi="ar-SA"/>
        </w:rPr>
        <w:t>:</w:t>
      </w:r>
    </w:p>
    <w:p w14:paraId="7E8FDFE2" w14:textId="1ECD6678" w:rsidR="00714997" w:rsidRPr="00055371" w:rsidRDefault="00714997" w:rsidP="00055371">
      <w:pPr>
        <w:pStyle w:val="Plattetekst"/>
        <w:numPr>
          <w:ilvl w:val="0"/>
          <w:numId w:val="14"/>
        </w:numPr>
        <w:rPr>
          <w:lang w:eastAsia="en-US" w:bidi="ar-SA"/>
        </w:rPr>
      </w:pPr>
      <w:r w:rsidRPr="00055371">
        <w:rPr>
          <w:lang w:eastAsia="en-US" w:bidi="ar-SA"/>
        </w:rPr>
        <w:t xml:space="preserve">Shared </w:t>
      </w:r>
      <w:r w:rsidR="00447499" w:rsidRPr="00055371">
        <w:rPr>
          <w:lang w:eastAsia="en-US" w:bidi="ar-SA"/>
        </w:rPr>
        <w:t>A</w:t>
      </w:r>
      <w:r w:rsidRPr="00055371">
        <w:rPr>
          <w:lang w:eastAsia="en-US" w:bidi="ar-SA"/>
        </w:rPr>
        <w:t xml:space="preserve">ccess </w:t>
      </w:r>
      <w:r w:rsidR="00447499" w:rsidRPr="00055371">
        <w:rPr>
          <w:lang w:eastAsia="en-US" w:bidi="ar-SA"/>
        </w:rPr>
        <w:t>P</w:t>
      </w:r>
      <w:r w:rsidRPr="00055371">
        <w:rPr>
          <w:lang w:eastAsia="en-US" w:bidi="ar-SA"/>
        </w:rPr>
        <w:t xml:space="preserve">assword </w:t>
      </w:r>
      <w:r w:rsidR="00447499" w:rsidRPr="00055371">
        <w:rPr>
          <w:lang w:eastAsia="en-US" w:bidi="ar-SA"/>
        </w:rPr>
        <w:t>M</w:t>
      </w:r>
      <w:r w:rsidRPr="00055371">
        <w:rPr>
          <w:lang w:eastAsia="en-US" w:bidi="ar-SA"/>
        </w:rPr>
        <w:t>anager (SAPM) (gedeelde toegang)</w:t>
      </w:r>
    </w:p>
    <w:p w14:paraId="708CE5CC" w14:textId="74CA1EC8" w:rsidR="00714997" w:rsidRPr="00A21530" w:rsidRDefault="00714997" w:rsidP="00055371">
      <w:pPr>
        <w:pStyle w:val="Plattetekst"/>
        <w:numPr>
          <w:ilvl w:val="0"/>
          <w:numId w:val="14"/>
        </w:numPr>
        <w:rPr>
          <w:lang w:val="en-US" w:eastAsia="en-US" w:bidi="ar-SA"/>
        </w:rPr>
      </w:pPr>
      <w:r w:rsidRPr="00A21530">
        <w:rPr>
          <w:lang w:val="en-US" w:eastAsia="en-US" w:bidi="ar-SA"/>
        </w:rPr>
        <w:t xml:space="preserve">Superuser </w:t>
      </w:r>
      <w:r w:rsidR="00447499" w:rsidRPr="00A21530">
        <w:rPr>
          <w:lang w:val="en-US" w:eastAsia="en-US" w:bidi="ar-SA"/>
        </w:rPr>
        <w:t>P</w:t>
      </w:r>
      <w:r w:rsidRPr="00A21530">
        <w:rPr>
          <w:lang w:val="en-US" w:eastAsia="en-US" w:bidi="ar-SA"/>
        </w:rPr>
        <w:t xml:space="preserve">assword </w:t>
      </w:r>
      <w:r w:rsidR="00447499" w:rsidRPr="00A21530">
        <w:rPr>
          <w:lang w:val="en-US" w:eastAsia="en-US" w:bidi="ar-SA"/>
        </w:rPr>
        <w:t>M</w:t>
      </w:r>
      <w:r w:rsidRPr="00A21530">
        <w:rPr>
          <w:lang w:val="en-US" w:eastAsia="en-US" w:bidi="ar-SA"/>
        </w:rPr>
        <w:t xml:space="preserve">anager (SUPM) (super user </w:t>
      </w:r>
      <w:proofErr w:type="spellStart"/>
      <w:r w:rsidRPr="00A21530">
        <w:rPr>
          <w:lang w:val="en-US" w:eastAsia="en-US" w:bidi="ar-SA"/>
        </w:rPr>
        <w:t>toegang</w:t>
      </w:r>
      <w:proofErr w:type="spellEnd"/>
      <w:r w:rsidRPr="00A21530">
        <w:rPr>
          <w:lang w:val="en-US" w:eastAsia="en-US" w:bidi="ar-SA"/>
        </w:rPr>
        <w:t>)</w:t>
      </w:r>
    </w:p>
    <w:p w14:paraId="6858B752" w14:textId="242175BF" w:rsidR="00714997" w:rsidRPr="00055371" w:rsidRDefault="00714997" w:rsidP="00055371">
      <w:pPr>
        <w:pStyle w:val="Plattetekst"/>
        <w:numPr>
          <w:ilvl w:val="0"/>
          <w:numId w:val="14"/>
        </w:numPr>
        <w:rPr>
          <w:lang w:eastAsia="en-US" w:bidi="ar-SA"/>
        </w:rPr>
      </w:pPr>
      <w:r w:rsidRPr="00055371">
        <w:rPr>
          <w:lang w:eastAsia="en-US" w:bidi="ar-SA"/>
        </w:rPr>
        <w:t xml:space="preserve">Privileged </w:t>
      </w:r>
      <w:proofErr w:type="spellStart"/>
      <w:r w:rsidR="00447499" w:rsidRPr="00055371">
        <w:rPr>
          <w:lang w:eastAsia="en-US" w:bidi="ar-SA"/>
        </w:rPr>
        <w:t>S</w:t>
      </w:r>
      <w:r w:rsidRPr="00055371">
        <w:rPr>
          <w:lang w:eastAsia="en-US" w:bidi="ar-SA"/>
        </w:rPr>
        <w:t>ession</w:t>
      </w:r>
      <w:proofErr w:type="spellEnd"/>
      <w:r w:rsidRPr="00055371">
        <w:rPr>
          <w:lang w:eastAsia="en-US" w:bidi="ar-SA"/>
        </w:rPr>
        <w:t xml:space="preserve"> </w:t>
      </w:r>
      <w:r w:rsidR="00447499" w:rsidRPr="00055371">
        <w:rPr>
          <w:lang w:eastAsia="en-US" w:bidi="ar-SA"/>
        </w:rPr>
        <w:t>M</w:t>
      </w:r>
      <w:r w:rsidRPr="00055371">
        <w:rPr>
          <w:lang w:eastAsia="en-US" w:bidi="ar-SA"/>
        </w:rPr>
        <w:t>anager (PSM) (Beveiligde sessie toegang)</w:t>
      </w:r>
    </w:p>
    <w:p w14:paraId="2E7DBA81" w14:textId="0FD79675" w:rsidR="00714997" w:rsidRPr="00A21530" w:rsidRDefault="00714997" w:rsidP="00055371">
      <w:pPr>
        <w:pStyle w:val="Plattetekst"/>
        <w:numPr>
          <w:ilvl w:val="0"/>
          <w:numId w:val="14"/>
        </w:numPr>
        <w:rPr>
          <w:lang w:val="en-US" w:eastAsia="en-US" w:bidi="ar-SA"/>
        </w:rPr>
      </w:pPr>
      <w:r w:rsidRPr="00A21530">
        <w:rPr>
          <w:lang w:val="en-US" w:eastAsia="en-US" w:bidi="ar-SA"/>
        </w:rPr>
        <w:t xml:space="preserve">Application </w:t>
      </w:r>
      <w:r w:rsidR="00447499" w:rsidRPr="00A21530">
        <w:rPr>
          <w:lang w:val="en-US" w:eastAsia="en-US" w:bidi="ar-SA"/>
        </w:rPr>
        <w:t>A</w:t>
      </w:r>
      <w:r w:rsidRPr="00A21530">
        <w:rPr>
          <w:lang w:val="en-US" w:eastAsia="en-US" w:bidi="ar-SA"/>
        </w:rPr>
        <w:t xml:space="preserve">ccess </w:t>
      </w:r>
      <w:r w:rsidR="00447499" w:rsidRPr="00A21530">
        <w:rPr>
          <w:lang w:val="en-US" w:eastAsia="en-US" w:bidi="ar-SA"/>
        </w:rPr>
        <w:t>P</w:t>
      </w:r>
      <w:r w:rsidRPr="00A21530">
        <w:rPr>
          <w:lang w:val="en-US" w:eastAsia="en-US" w:bidi="ar-SA"/>
        </w:rPr>
        <w:t xml:space="preserve">assword </w:t>
      </w:r>
      <w:r w:rsidR="00447499" w:rsidRPr="00A21530">
        <w:rPr>
          <w:lang w:val="en-US" w:eastAsia="en-US" w:bidi="ar-SA"/>
        </w:rPr>
        <w:t>M</w:t>
      </w:r>
      <w:r w:rsidRPr="00A21530">
        <w:rPr>
          <w:lang w:val="en-US" w:eastAsia="en-US" w:bidi="ar-SA"/>
        </w:rPr>
        <w:t>anager (AAPM) (</w:t>
      </w:r>
      <w:proofErr w:type="spellStart"/>
      <w:r w:rsidRPr="00A21530">
        <w:rPr>
          <w:lang w:val="en-US" w:eastAsia="en-US" w:bidi="ar-SA"/>
        </w:rPr>
        <w:t>applicatie</w:t>
      </w:r>
      <w:proofErr w:type="spellEnd"/>
      <w:r w:rsidRPr="00A21530">
        <w:rPr>
          <w:lang w:val="en-US" w:eastAsia="en-US" w:bidi="ar-SA"/>
        </w:rPr>
        <w:t xml:space="preserve"> </w:t>
      </w:r>
      <w:proofErr w:type="spellStart"/>
      <w:r w:rsidRPr="00A21530">
        <w:rPr>
          <w:lang w:val="en-US" w:eastAsia="en-US" w:bidi="ar-SA"/>
        </w:rPr>
        <w:t>toegang</w:t>
      </w:r>
      <w:proofErr w:type="spellEnd"/>
      <w:r w:rsidRPr="00A21530">
        <w:rPr>
          <w:lang w:val="en-US" w:eastAsia="en-US" w:bidi="ar-SA"/>
        </w:rPr>
        <w:t>)</w:t>
      </w:r>
    </w:p>
    <w:p w14:paraId="77EE750B" w14:textId="77777777" w:rsidR="00055371" w:rsidRPr="00A21530" w:rsidRDefault="00055371" w:rsidP="00BB1D6D">
      <w:pPr>
        <w:pStyle w:val="Plattetekst"/>
        <w:rPr>
          <w:rFonts w:ascii="Calibri" w:eastAsia="Times New Roman" w:hAnsi="Calibri" w:cs="Calibri"/>
          <w:color w:val="000000"/>
          <w:szCs w:val="20"/>
          <w:lang w:val="en-US"/>
        </w:rPr>
      </w:pPr>
    </w:p>
    <w:p w14:paraId="2868A80D" w14:textId="42082FD1" w:rsidR="001114DA" w:rsidRDefault="00714997" w:rsidP="00BB1D6D">
      <w:pPr>
        <w:pStyle w:val="Plattetekst"/>
        <w:rPr>
          <w:rFonts w:ascii="Calibri" w:eastAsia="Times New Roman" w:hAnsi="Calibri" w:cs="Calibri"/>
          <w:color w:val="000000"/>
          <w:szCs w:val="20"/>
        </w:rPr>
      </w:pPr>
      <w:r w:rsidRPr="00714997">
        <w:rPr>
          <w:rFonts w:ascii="Calibri" w:eastAsia="Times New Roman" w:hAnsi="Calibri" w:cs="Calibri"/>
          <w:color w:val="000000"/>
          <w:szCs w:val="20"/>
        </w:rPr>
        <w:t xml:space="preserve">SAPM levert een extra </w:t>
      </w:r>
      <w:proofErr w:type="spellStart"/>
      <w:r w:rsidRPr="00714997">
        <w:rPr>
          <w:rFonts w:ascii="Calibri" w:eastAsia="Times New Roman" w:hAnsi="Calibri" w:cs="Calibri"/>
          <w:color w:val="000000"/>
          <w:szCs w:val="20"/>
        </w:rPr>
        <w:t>beschermingslaag</w:t>
      </w:r>
      <w:proofErr w:type="spellEnd"/>
      <w:r w:rsidRPr="00714997">
        <w:rPr>
          <w:rFonts w:ascii="Calibri" w:eastAsia="Times New Roman" w:hAnsi="Calibri" w:cs="Calibri"/>
          <w:color w:val="000000"/>
          <w:szCs w:val="20"/>
        </w:rPr>
        <w:t xml:space="preserve"> voor administrators / beheerders en het volgen van de wachtwoord regels voor beheerders. SAPM </w:t>
      </w:r>
      <w:r w:rsidR="0004140C" w:rsidRPr="00714997">
        <w:rPr>
          <w:rFonts w:ascii="Calibri" w:eastAsia="Times New Roman" w:hAnsi="Calibri" w:cs="Calibri"/>
          <w:color w:val="000000"/>
          <w:szCs w:val="20"/>
        </w:rPr>
        <w:t>monitort</w:t>
      </w:r>
      <w:r w:rsidRPr="00714997">
        <w:rPr>
          <w:rFonts w:ascii="Calibri" w:eastAsia="Times New Roman" w:hAnsi="Calibri" w:cs="Calibri"/>
          <w:color w:val="000000"/>
          <w:szCs w:val="20"/>
        </w:rPr>
        <w:t xml:space="preserve"> de toegang en levert een </w:t>
      </w:r>
      <w:proofErr w:type="spellStart"/>
      <w:r w:rsidRPr="00714997">
        <w:rPr>
          <w:rFonts w:ascii="Calibri" w:eastAsia="Times New Roman" w:hAnsi="Calibri" w:cs="Calibri"/>
          <w:color w:val="000000"/>
          <w:szCs w:val="20"/>
        </w:rPr>
        <w:t>audittrail</w:t>
      </w:r>
      <w:proofErr w:type="spellEnd"/>
      <w:r w:rsidRPr="00714997">
        <w:rPr>
          <w:rFonts w:ascii="Calibri" w:eastAsia="Times New Roman" w:hAnsi="Calibri" w:cs="Calibri"/>
          <w:color w:val="000000"/>
          <w:szCs w:val="20"/>
        </w:rPr>
        <w:t xml:space="preserve"> op die later weer geraadpleegd kan worden. Wachtwoorden kunnen zelfs eenmalig in gebruik zijn en de toegang wordt dan geregeld door sessie brokers (PSM). Met een PSM zien de beheerders zelf geen wachtwoorden meer. Met AAPM is het mogelijk om op sessie gebaseerde toegang tussen applicaties te leveren die alleen dan toegang levert wanneer het nodig is</w:t>
      </w:r>
      <w:r w:rsidR="00F204B6">
        <w:rPr>
          <w:rFonts w:ascii="Calibri" w:eastAsia="Times New Roman" w:hAnsi="Calibri" w:cs="Calibri"/>
          <w:color w:val="000000"/>
          <w:szCs w:val="20"/>
        </w:rPr>
        <w:t xml:space="preserve"> (dit moet dan wel eerst vastgesteld worden)</w:t>
      </w:r>
      <w:r w:rsidRPr="00714997">
        <w:rPr>
          <w:rFonts w:ascii="Calibri" w:eastAsia="Times New Roman" w:hAnsi="Calibri" w:cs="Calibri"/>
          <w:color w:val="000000"/>
          <w:szCs w:val="20"/>
        </w:rPr>
        <w:t xml:space="preserve">. Met PAM is het ook mogelijk om </w:t>
      </w:r>
      <w:proofErr w:type="spellStart"/>
      <w:r w:rsidR="00924ABB" w:rsidRPr="00714997">
        <w:rPr>
          <w:rFonts w:ascii="Calibri" w:eastAsia="Times New Roman" w:hAnsi="Calibri" w:cs="Calibri"/>
          <w:color w:val="000000"/>
          <w:szCs w:val="20"/>
        </w:rPr>
        <w:t>multi</w:t>
      </w:r>
      <w:r w:rsidR="00924ABB">
        <w:rPr>
          <w:rFonts w:ascii="Calibri" w:eastAsia="Times New Roman" w:hAnsi="Calibri" w:cs="Calibri"/>
          <w:color w:val="000000"/>
          <w:szCs w:val="20"/>
        </w:rPr>
        <w:t>f</w:t>
      </w:r>
      <w:r w:rsidR="00924ABB" w:rsidRPr="00714997">
        <w:rPr>
          <w:rFonts w:ascii="Calibri" w:eastAsia="Times New Roman" w:hAnsi="Calibri" w:cs="Calibri"/>
          <w:color w:val="000000"/>
          <w:szCs w:val="20"/>
        </w:rPr>
        <w:t>actor</w:t>
      </w:r>
      <w:proofErr w:type="spellEnd"/>
      <w:r w:rsidRPr="00714997">
        <w:rPr>
          <w:rFonts w:ascii="Calibri" w:eastAsia="Times New Roman" w:hAnsi="Calibri" w:cs="Calibri"/>
          <w:color w:val="000000"/>
          <w:szCs w:val="20"/>
        </w:rPr>
        <w:t xml:space="preserve"> authenticatie te gebruiken.</w:t>
      </w:r>
    </w:p>
    <w:p w14:paraId="714A47CA" w14:textId="77777777" w:rsidR="001114DA" w:rsidRDefault="001114DA">
      <w:pPr>
        <w:rPr>
          <w:rFonts w:ascii="Calibri" w:eastAsia="Times New Roman" w:hAnsi="Calibri" w:cs="Calibri"/>
          <w:color w:val="000000"/>
          <w:sz w:val="20"/>
          <w:szCs w:val="20"/>
        </w:rPr>
      </w:pPr>
      <w:r>
        <w:rPr>
          <w:rFonts w:ascii="Calibri" w:eastAsia="Times New Roman" w:hAnsi="Calibri" w:cs="Calibri"/>
          <w:color w:val="000000"/>
          <w:szCs w:val="20"/>
        </w:rPr>
        <w:br w:type="page"/>
      </w:r>
    </w:p>
    <w:p w14:paraId="7826A82C" w14:textId="77777777" w:rsidR="00A33B6D" w:rsidRDefault="00A33B6D" w:rsidP="00F16AB8">
      <w:pPr>
        <w:pStyle w:val="Kop1"/>
        <w:rPr>
          <w:lang w:eastAsia="en-US" w:bidi="ar-SA"/>
        </w:rPr>
      </w:pPr>
      <w:bookmarkStart w:id="12" w:name="_Toc31953688"/>
      <w:r>
        <w:rPr>
          <w:lang w:eastAsia="en-US" w:bidi="ar-SA"/>
        </w:rPr>
        <w:lastRenderedPageBreak/>
        <w:t>Risico’s van wachtwoordkluizen</w:t>
      </w:r>
      <w:bookmarkEnd w:id="12"/>
    </w:p>
    <w:p w14:paraId="7E0E8C67" w14:textId="77777777" w:rsidR="00A33B6D" w:rsidRPr="00F16AB8" w:rsidRDefault="00A33B6D" w:rsidP="00055371">
      <w:pPr>
        <w:pStyle w:val="Plattetekst"/>
      </w:pPr>
      <w:r w:rsidRPr="00F16AB8">
        <w:t>Hoewel vaak gezegd wordt dat het hebben van een wachtwoordkluis beter is dan het niet hebben van een wachtwoordkluis zijn er ook risico’s verbonden aan het gebruik van een wachtwoordkluis. Deze risico’s zijn:</w:t>
      </w:r>
    </w:p>
    <w:p w14:paraId="0F2D4554" w14:textId="77777777" w:rsidR="00A33B6D" w:rsidRDefault="00A33B6D" w:rsidP="00BB1D6D">
      <w:pPr>
        <w:pStyle w:val="Plattetekst"/>
        <w:rPr>
          <w:rFonts w:ascii="Verdana" w:eastAsiaTheme="minorHAnsi" w:hAnsi="Verdana" w:cs="Times New Roman"/>
          <w:szCs w:val="24"/>
          <w:lang w:eastAsia="en-US" w:bidi="ar-SA"/>
        </w:rPr>
      </w:pPr>
    </w:p>
    <w:p w14:paraId="56C96F5F" w14:textId="77777777" w:rsidR="00A33B6D" w:rsidRPr="00C31D93" w:rsidRDefault="00A33B6D" w:rsidP="00F16AB8">
      <w:pPr>
        <w:pStyle w:val="Kop2"/>
        <w:rPr>
          <w:lang w:val="nl-NL" w:eastAsia="en-US" w:bidi="ar-SA"/>
        </w:rPr>
      </w:pPr>
      <w:bookmarkStart w:id="13" w:name="_Toc31953689"/>
      <w:r w:rsidRPr="00C31D93">
        <w:rPr>
          <w:lang w:val="nl-NL" w:eastAsia="en-US" w:bidi="ar-SA"/>
        </w:rPr>
        <w:t>Verliezen van het hoofd wachtwoord (master password)</w:t>
      </w:r>
      <w:bookmarkEnd w:id="13"/>
    </w:p>
    <w:p w14:paraId="08C270C6" w14:textId="4CA35C42" w:rsidR="00A33B6D" w:rsidRPr="00F16AB8" w:rsidRDefault="00A33B6D">
      <w:pPr>
        <w:pStyle w:val="Plattetekst"/>
      </w:pPr>
      <w:r w:rsidRPr="00F16AB8">
        <w:t>Wachtwoordkluizen vragen bij het aanmaken van een kluis om het maken van een hoofdwachtwoord, dit hoofdwachtwoord geeft toegang tot de inhoud van de kluis</w:t>
      </w:r>
      <w:r w:rsidR="00F204B6">
        <w:t>. Het</w:t>
      </w:r>
      <w:r w:rsidRPr="00F16AB8">
        <w:t xml:space="preserve"> dient dus voldoende sterk te zijn en mag niet vergeten</w:t>
      </w:r>
      <w:r w:rsidR="00D85A1D">
        <w:t xml:space="preserve"> worden</w:t>
      </w:r>
      <w:r w:rsidRPr="00F16AB8">
        <w:t>. Wordt het hoofdwachtwoord vergeten dan is het bij de meeste wachtwoordkluizen niet meer mogelijk om bij de inhoud van de kluis te komen</w:t>
      </w:r>
      <w:r w:rsidR="005C55C3">
        <w:t>,</w:t>
      </w:r>
      <w:r w:rsidRPr="00F16AB8">
        <w:t xml:space="preserve"> tenzij er </w:t>
      </w:r>
      <w:r w:rsidR="005C55C3" w:rsidRPr="00F16AB8">
        <w:t>een noodprocedure</w:t>
      </w:r>
      <w:r w:rsidRPr="00F16AB8">
        <w:t xml:space="preserve"> bestaat. Enkele wachtwoordkluizen hebben deze mogelijkheid, bij centraal beheerde </w:t>
      </w:r>
      <w:r w:rsidR="0004140C" w:rsidRPr="00F16AB8">
        <w:t>wachtwoordkluizen</w:t>
      </w:r>
      <w:r w:rsidRPr="00F16AB8">
        <w:t xml:space="preserve"> is dit meestal </w:t>
      </w:r>
      <w:r w:rsidR="00D85A1D">
        <w:t xml:space="preserve">een </w:t>
      </w:r>
      <w:r w:rsidRPr="00F16AB8">
        <w:t xml:space="preserve">standaard functionaliteit. </w:t>
      </w:r>
      <w:r w:rsidR="00F204B6">
        <w:t xml:space="preserve">Het is belangrijk je te </w:t>
      </w:r>
      <w:r w:rsidR="005C55C3">
        <w:t>v</w:t>
      </w:r>
      <w:r w:rsidR="005C55C3" w:rsidRPr="00F16AB8">
        <w:t>erdiep</w:t>
      </w:r>
      <w:r w:rsidR="005C55C3">
        <w:t>en</w:t>
      </w:r>
      <w:r w:rsidR="005C55C3" w:rsidRPr="00F16AB8">
        <w:t xml:space="preserve"> in</w:t>
      </w:r>
      <w:r w:rsidR="00F204B6" w:rsidRPr="00F16AB8">
        <w:t xml:space="preserve"> de mogelijkheid om bij verlies van een hoofdwachtwoord toegang te kunnen herstellen</w:t>
      </w:r>
      <w:r w:rsidR="00F204B6">
        <w:t xml:space="preserve"> (recovery optie).</w:t>
      </w:r>
      <w:r w:rsidR="00924ABB">
        <w:t xml:space="preserve"> </w:t>
      </w:r>
      <w:r w:rsidR="00F204B6">
        <w:t>Doe dit vooraf.</w:t>
      </w:r>
      <w:r w:rsidR="00E44B1F">
        <w:t xml:space="preserve"> Het bewaren van de recovery mogelijkheid zorgt dan wel weer voor meer risico dat die in verkeerde handen kan vallen.</w:t>
      </w:r>
      <w:r w:rsidR="00ED597D">
        <w:t xml:space="preserve"> Er zijn ook wachtwoordkluizen die je de mogelijkheid </w:t>
      </w:r>
      <w:r w:rsidR="00D85A1D">
        <w:t>bieden</w:t>
      </w:r>
      <w:r w:rsidR="00ED597D">
        <w:t xml:space="preserve"> om een back</w:t>
      </w:r>
      <w:r w:rsidR="00447499">
        <w:t>-</w:t>
      </w:r>
      <w:r w:rsidR="00ED597D">
        <w:t>up te maken van de inhoud</w:t>
      </w:r>
      <w:r w:rsidR="00D85A1D">
        <w:t>, echter</w:t>
      </w:r>
      <w:r w:rsidR="00ED597D">
        <w:t xml:space="preserve"> dat </w:t>
      </w:r>
      <w:r w:rsidR="0004140C">
        <w:t>introduceert</w:t>
      </w:r>
      <w:r w:rsidR="00ED597D">
        <w:t xml:space="preserve"> weer nieuwe risico’s zoals het niet sterk genoeg </w:t>
      </w:r>
      <w:r w:rsidR="0004140C">
        <w:t>versleutelen</w:t>
      </w:r>
      <w:r w:rsidR="00ED597D">
        <w:t xml:space="preserve"> van die back</w:t>
      </w:r>
      <w:r w:rsidR="00447499">
        <w:t>-</w:t>
      </w:r>
      <w:r w:rsidR="00ED597D">
        <w:t>up en het vergeten van het gekozen back</w:t>
      </w:r>
      <w:r w:rsidR="002D5C6A">
        <w:t>-</w:t>
      </w:r>
      <w:r w:rsidR="00ED597D">
        <w:t>up wachtwoord.</w:t>
      </w:r>
      <w:r w:rsidR="00772802">
        <w:t xml:space="preserve"> Dit risico geldt sterker voor standalone wachtwoordkluizen dan voor beheerde/</w:t>
      </w:r>
      <w:r w:rsidR="00924ABB">
        <w:t>centrale</w:t>
      </w:r>
      <w:r w:rsidR="00772802">
        <w:t xml:space="preserve"> wachtwoordkluizen.</w:t>
      </w:r>
    </w:p>
    <w:p w14:paraId="266D0691" w14:textId="77777777" w:rsidR="00A33B6D" w:rsidRDefault="00A33B6D" w:rsidP="00BB1D6D">
      <w:pPr>
        <w:pStyle w:val="Plattetekst"/>
        <w:rPr>
          <w:rFonts w:ascii="Verdana" w:eastAsiaTheme="minorHAnsi" w:hAnsi="Verdana" w:cs="Times New Roman"/>
          <w:szCs w:val="24"/>
          <w:lang w:eastAsia="en-US" w:bidi="ar-SA"/>
        </w:rPr>
      </w:pPr>
    </w:p>
    <w:p w14:paraId="3FA1A9B7" w14:textId="4EA50AD3" w:rsidR="00A33B6D" w:rsidRDefault="00A33B6D" w:rsidP="00F16AB8">
      <w:pPr>
        <w:pStyle w:val="Kop2"/>
        <w:rPr>
          <w:lang w:eastAsia="en-US" w:bidi="ar-SA"/>
        </w:rPr>
      </w:pPr>
      <w:bookmarkStart w:id="14" w:name="_Toc31953690"/>
      <w:proofErr w:type="spellStart"/>
      <w:r>
        <w:rPr>
          <w:lang w:eastAsia="en-US" w:bidi="ar-SA"/>
        </w:rPr>
        <w:t>Aanvallen</w:t>
      </w:r>
      <w:proofErr w:type="spellEnd"/>
      <w:r>
        <w:rPr>
          <w:lang w:eastAsia="en-US" w:bidi="ar-SA"/>
        </w:rPr>
        <w:t xml:space="preserve"> op de </w:t>
      </w:r>
      <w:proofErr w:type="spellStart"/>
      <w:r>
        <w:rPr>
          <w:lang w:eastAsia="en-US" w:bidi="ar-SA"/>
        </w:rPr>
        <w:t>wachtwoord</w:t>
      </w:r>
      <w:r w:rsidR="0004140C">
        <w:rPr>
          <w:lang w:eastAsia="en-US" w:bidi="ar-SA"/>
        </w:rPr>
        <w:t>kluis</w:t>
      </w:r>
      <w:bookmarkEnd w:id="14"/>
      <w:proofErr w:type="spellEnd"/>
    </w:p>
    <w:p w14:paraId="37F89E6F" w14:textId="02E53CA9" w:rsidR="00A33B6D" w:rsidRPr="00F16AB8" w:rsidRDefault="00A33B6D">
      <w:pPr>
        <w:pStyle w:val="Plattetekst"/>
      </w:pPr>
      <w:r w:rsidRPr="00F16AB8">
        <w:t>Een aanvaller kan proberen de wachtwoordkluis aan te vallen op het apparaat waarop het staat</w:t>
      </w:r>
      <w:r w:rsidR="00373067">
        <w:t>.</w:t>
      </w:r>
      <w:r w:rsidR="00D85A1D">
        <w:t xml:space="preserve"> E</w:t>
      </w:r>
      <w:r w:rsidRPr="00F16AB8">
        <w:t xml:space="preserve">r zijn vele wachtwoordkluizen die op vele vormen van </w:t>
      </w:r>
      <w:proofErr w:type="spellStart"/>
      <w:r w:rsidRPr="00F16AB8">
        <w:t>devices</w:t>
      </w:r>
      <w:proofErr w:type="spellEnd"/>
      <w:r w:rsidRPr="00F16AB8">
        <w:t xml:space="preserve"> werken. Daarmee wordt de veiligheid </w:t>
      </w:r>
      <w:r w:rsidR="00433097" w:rsidRPr="00F16AB8">
        <w:t>van</w:t>
      </w:r>
      <w:r w:rsidR="00433097">
        <w:t xml:space="preserve"> </w:t>
      </w:r>
      <w:r w:rsidR="00433097" w:rsidRPr="00F16AB8">
        <w:t>het</w:t>
      </w:r>
      <w:r w:rsidR="002D5C6A" w:rsidRPr="00F16AB8">
        <w:t xml:space="preserve"> host-systeem </w:t>
      </w:r>
      <w:r w:rsidR="002D5C6A">
        <w:t xml:space="preserve">en </w:t>
      </w:r>
      <w:r w:rsidRPr="00F16AB8">
        <w:t>de wachtwoordkluis belangrijk. Daarnaast wordt doorgaans een wachtwoordkluis een bepaalde tijd ontgrendel</w:t>
      </w:r>
      <w:r w:rsidR="002D5C6A">
        <w:t>d</w:t>
      </w:r>
      <w:r w:rsidRPr="00F16AB8">
        <w:t xml:space="preserve"> door het hoofdwachtwoord</w:t>
      </w:r>
      <w:r w:rsidR="002D5C6A">
        <w:t xml:space="preserve"> in te voeren</w:t>
      </w:r>
      <w:r w:rsidRPr="00F16AB8">
        <w:t xml:space="preserve"> en in die tijd is het mogelijk om via het host-systeem bij de inhoud van de wachtwoordkluis te komen</w:t>
      </w:r>
      <w:r w:rsidR="001C6758">
        <w:rPr>
          <w:rStyle w:val="Voetnootmarkering"/>
        </w:rPr>
        <w:footnoteReference w:id="7"/>
      </w:r>
      <w:r w:rsidRPr="00F16AB8">
        <w:t xml:space="preserve">. </w:t>
      </w:r>
      <w:r w:rsidR="002D5C6A">
        <w:t>Z</w:t>
      </w:r>
      <w:r w:rsidRPr="00F16AB8">
        <w:t>org</w:t>
      </w:r>
      <w:r w:rsidR="002D5C6A">
        <w:t xml:space="preserve"> daarom</w:t>
      </w:r>
      <w:r w:rsidRPr="00F16AB8">
        <w:t xml:space="preserve"> voor een up</w:t>
      </w:r>
      <w:r w:rsidR="00D85A1D">
        <w:t>-</w:t>
      </w:r>
      <w:r w:rsidRPr="00F16AB8">
        <w:t>to</w:t>
      </w:r>
      <w:r w:rsidR="00D85A1D">
        <w:t>-</w:t>
      </w:r>
      <w:r w:rsidRPr="00F16AB8">
        <w:t>date host-systeem en wachtwoordkluis en kies de ontgrende</w:t>
      </w:r>
      <w:r w:rsidR="0004140C">
        <w:t>l</w:t>
      </w:r>
      <w:r w:rsidRPr="00F16AB8">
        <w:t>periode niet te lang</w:t>
      </w:r>
      <w:r w:rsidR="00E44B1F">
        <w:t xml:space="preserve">. </w:t>
      </w:r>
      <w:r w:rsidR="00373067">
        <w:t xml:space="preserve">Er kunnen ook aanvallen uitgevoerd worden op het geheugen van de host om daarin tijdelijk opgeslagen wachtwoorden te bemachtigen. </w:t>
      </w:r>
      <w:r w:rsidR="00E44B1F">
        <w:t xml:space="preserve">Een andere mogelijkheid is het gebruiken van </w:t>
      </w:r>
      <w:proofErr w:type="spellStart"/>
      <w:r w:rsidR="00E44B1F">
        <w:t>multifactor</w:t>
      </w:r>
      <w:proofErr w:type="spellEnd"/>
      <w:r w:rsidR="00E44B1F">
        <w:t xml:space="preserve"> authenticatie of een FIDO2 hardware token.</w:t>
      </w:r>
    </w:p>
    <w:p w14:paraId="336D7510" w14:textId="77777777" w:rsidR="00A33B6D" w:rsidRDefault="00A33B6D" w:rsidP="00BB1D6D">
      <w:pPr>
        <w:pStyle w:val="Plattetekst"/>
        <w:rPr>
          <w:rFonts w:ascii="Verdana" w:eastAsiaTheme="minorHAnsi" w:hAnsi="Verdana" w:cs="Times New Roman"/>
          <w:szCs w:val="24"/>
          <w:lang w:eastAsia="en-US" w:bidi="ar-SA"/>
        </w:rPr>
      </w:pPr>
    </w:p>
    <w:p w14:paraId="0930C154" w14:textId="2B21C0A3" w:rsidR="00A33B6D" w:rsidRPr="00C31D93" w:rsidRDefault="00A33B6D" w:rsidP="00F16AB8">
      <w:pPr>
        <w:pStyle w:val="Kop2"/>
        <w:rPr>
          <w:lang w:val="nl-NL" w:eastAsia="en-US" w:bidi="ar-SA"/>
        </w:rPr>
      </w:pPr>
      <w:bookmarkStart w:id="15" w:name="_Toc31953691"/>
      <w:r w:rsidRPr="00C31D93">
        <w:rPr>
          <w:lang w:val="nl-NL" w:eastAsia="en-US" w:bidi="ar-SA"/>
        </w:rPr>
        <w:t xml:space="preserve">Het kiezen van een zwak of </w:t>
      </w:r>
      <w:r w:rsidR="00924ABB">
        <w:rPr>
          <w:lang w:val="nl-NL" w:eastAsia="en-US" w:bidi="ar-SA"/>
        </w:rPr>
        <w:t>eerder</w:t>
      </w:r>
      <w:r w:rsidRPr="00C31D93">
        <w:rPr>
          <w:lang w:val="nl-NL" w:eastAsia="en-US" w:bidi="ar-SA"/>
        </w:rPr>
        <w:t xml:space="preserve"> gebruikt hoofd wachtwoord</w:t>
      </w:r>
      <w:bookmarkEnd w:id="15"/>
    </w:p>
    <w:p w14:paraId="2E75772D" w14:textId="091927B6" w:rsidR="00A33B6D" w:rsidRDefault="00A33B6D" w:rsidP="00A33B6D">
      <w:pPr>
        <w:pStyle w:val="Plattetekst"/>
      </w:pPr>
      <w:r>
        <w:t xml:space="preserve">Hergebruik van een makkelijk wachtwoord is nooit een goed idee en toch doen eindgebruikers dit omdat het onthouden van vele wachtwoorden praktisch onmogelijk </w:t>
      </w:r>
      <w:r w:rsidR="00D85A1D">
        <w:t xml:space="preserve">(en onpraktisch) </w:t>
      </w:r>
      <w:r>
        <w:t xml:space="preserve">is. De kans bestaat dan ook dat bestaande wachtwoorden ooit ergens bij een digitale inbraak bekend geworden zijn. Aangezien het hoofdwachtwoord toegang geeft tot alle andere wachtwoorden moet hiervoor een uniek en sterk wachtwoord gekozen worden. </w:t>
      </w:r>
      <w:r w:rsidR="001842F8">
        <w:t>Een m</w:t>
      </w:r>
      <w:r>
        <w:t>aatregelen</w:t>
      </w:r>
      <w:r w:rsidR="001842F8">
        <w:t xml:space="preserve"> hiertegen is </w:t>
      </w:r>
      <w:r w:rsidR="00433097">
        <w:t>om een</w:t>
      </w:r>
      <w:r>
        <w:t xml:space="preserve"> uniek en sterk hoofdwachtwoord</w:t>
      </w:r>
      <w:r w:rsidR="001842F8">
        <w:t xml:space="preserve"> te kiezen. Dit moet</w:t>
      </w:r>
      <w:r>
        <w:t xml:space="preserve"> lang genoeg en ingewikkeld genoeg </w:t>
      </w:r>
      <w:r w:rsidR="001842F8">
        <w:t xml:space="preserve">zijn om stand te houden tegen brute </w:t>
      </w:r>
      <w:proofErr w:type="spellStart"/>
      <w:r w:rsidR="001842F8">
        <w:t>forcing</w:t>
      </w:r>
      <w:proofErr w:type="spellEnd"/>
      <w:r w:rsidR="001842F8">
        <w:t xml:space="preserve">. Oefen dit </w:t>
      </w:r>
      <w:r w:rsidR="00433097">
        <w:t>wachtwoord om</w:t>
      </w:r>
      <w:r>
        <w:t xml:space="preserve"> het goed te </w:t>
      </w:r>
      <w:r w:rsidR="001842F8">
        <w:t xml:space="preserve">leren </w:t>
      </w:r>
      <w:r>
        <w:t>onthouden.</w:t>
      </w:r>
    </w:p>
    <w:p w14:paraId="11162DA4" w14:textId="77777777" w:rsidR="00A33B6D" w:rsidRDefault="00A33B6D" w:rsidP="00BB1D6D">
      <w:pPr>
        <w:pStyle w:val="Plattetekst"/>
        <w:rPr>
          <w:rFonts w:ascii="Verdana" w:eastAsiaTheme="minorHAnsi" w:hAnsi="Verdana" w:cs="Times New Roman"/>
          <w:szCs w:val="24"/>
          <w:lang w:eastAsia="en-US" w:bidi="ar-SA"/>
        </w:rPr>
      </w:pPr>
    </w:p>
    <w:p w14:paraId="1AEB30F5" w14:textId="77777777" w:rsidR="00055371" w:rsidRDefault="00055371">
      <w:pPr>
        <w:rPr>
          <w:color w:val="0A4E8C"/>
          <w:sz w:val="36"/>
          <w:szCs w:val="60"/>
          <w:lang w:eastAsia="en-US" w:bidi="ar-SA"/>
        </w:rPr>
      </w:pPr>
      <w:r>
        <w:rPr>
          <w:lang w:eastAsia="en-US" w:bidi="ar-SA"/>
        </w:rPr>
        <w:br w:type="page"/>
      </w:r>
    </w:p>
    <w:p w14:paraId="1AE1B3D6" w14:textId="250A65AC" w:rsidR="00714997" w:rsidRPr="00714997" w:rsidRDefault="00714997" w:rsidP="00B3042E">
      <w:pPr>
        <w:pStyle w:val="Kop1"/>
        <w:rPr>
          <w:lang w:eastAsia="en-US" w:bidi="ar-SA"/>
        </w:rPr>
      </w:pPr>
      <w:bookmarkStart w:id="16" w:name="_Toc31953692"/>
      <w:r w:rsidRPr="00714997">
        <w:rPr>
          <w:lang w:eastAsia="en-US" w:bidi="ar-SA"/>
        </w:rPr>
        <w:lastRenderedPageBreak/>
        <w:t>Eisen aan wachtwoordkluizen</w:t>
      </w:r>
      <w:bookmarkEnd w:id="16"/>
    </w:p>
    <w:p w14:paraId="5FBCE89D" w14:textId="0F026E6E" w:rsidR="00714997" w:rsidRPr="00714997" w:rsidRDefault="00714997" w:rsidP="00714997">
      <w:pPr>
        <w:pStyle w:val="Plattetekst"/>
        <w:rPr>
          <w:rFonts w:ascii="Calibri" w:eastAsia="Times New Roman" w:hAnsi="Calibri" w:cs="Calibri"/>
          <w:color w:val="000000"/>
          <w:szCs w:val="20"/>
        </w:rPr>
      </w:pPr>
      <w:r w:rsidRPr="00714997">
        <w:rPr>
          <w:rFonts w:ascii="Calibri" w:eastAsia="Times New Roman" w:hAnsi="Calibri" w:cs="Calibri"/>
          <w:color w:val="000000"/>
          <w:szCs w:val="20"/>
        </w:rPr>
        <w:t>Er zijn diverse eisen te stellen aan wachtwoordkluizen</w:t>
      </w:r>
      <w:r w:rsidR="001842F8">
        <w:rPr>
          <w:rFonts w:ascii="Calibri" w:eastAsia="Times New Roman" w:hAnsi="Calibri" w:cs="Calibri"/>
          <w:color w:val="000000"/>
          <w:szCs w:val="20"/>
        </w:rPr>
        <w:t>. O</w:t>
      </w:r>
      <w:r w:rsidRPr="00714997">
        <w:rPr>
          <w:rFonts w:ascii="Calibri" w:eastAsia="Times New Roman" w:hAnsi="Calibri" w:cs="Calibri"/>
          <w:color w:val="000000"/>
          <w:szCs w:val="20"/>
        </w:rPr>
        <w:t xml:space="preserve">nderstaand </w:t>
      </w:r>
      <w:r w:rsidR="001842F8">
        <w:rPr>
          <w:rFonts w:ascii="Calibri" w:eastAsia="Times New Roman" w:hAnsi="Calibri" w:cs="Calibri"/>
          <w:color w:val="000000"/>
          <w:szCs w:val="20"/>
        </w:rPr>
        <w:t>is een lijst</w:t>
      </w:r>
      <w:r w:rsidR="002F6932">
        <w:rPr>
          <w:rFonts w:ascii="Calibri" w:eastAsia="Times New Roman" w:hAnsi="Calibri" w:cs="Calibri"/>
          <w:color w:val="000000"/>
          <w:szCs w:val="20"/>
        </w:rPr>
        <w:t xml:space="preserve"> van</w:t>
      </w:r>
      <w:r w:rsidRPr="00714997">
        <w:rPr>
          <w:rFonts w:ascii="Calibri" w:eastAsia="Times New Roman" w:hAnsi="Calibri" w:cs="Calibri"/>
          <w:color w:val="000000"/>
          <w:szCs w:val="20"/>
        </w:rPr>
        <w:t xml:space="preserve"> functionele eigenschappen en niet-functionele eigenschappen die gehanteerd </w:t>
      </w:r>
      <w:r w:rsidR="002F6932">
        <w:rPr>
          <w:rFonts w:ascii="Calibri" w:eastAsia="Times New Roman" w:hAnsi="Calibri" w:cs="Calibri"/>
          <w:color w:val="000000"/>
          <w:szCs w:val="20"/>
        </w:rPr>
        <w:t>kan</w:t>
      </w:r>
      <w:r w:rsidRPr="00714997">
        <w:rPr>
          <w:rFonts w:ascii="Calibri" w:eastAsia="Times New Roman" w:hAnsi="Calibri" w:cs="Calibri"/>
          <w:color w:val="000000"/>
          <w:szCs w:val="20"/>
        </w:rPr>
        <w:t xml:space="preserve"> worden bij het zoeken naar een oplossing. Als de gemeente plannen heeft om naar een </w:t>
      </w:r>
      <w:proofErr w:type="spellStart"/>
      <w:r w:rsidRPr="00714997">
        <w:rPr>
          <w:rFonts w:ascii="Calibri" w:eastAsia="Times New Roman" w:hAnsi="Calibri" w:cs="Calibri"/>
          <w:color w:val="000000"/>
          <w:szCs w:val="20"/>
        </w:rPr>
        <w:t>gemeentebre</w:t>
      </w:r>
      <w:r w:rsidR="002F6932">
        <w:rPr>
          <w:rFonts w:ascii="Calibri" w:eastAsia="Times New Roman" w:hAnsi="Calibri" w:cs="Calibri"/>
          <w:color w:val="000000"/>
          <w:szCs w:val="20"/>
        </w:rPr>
        <w:t>e</w:t>
      </w:r>
      <w:r w:rsidRPr="00714997">
        <w:rPr>
          <w:rFonts w:ascii="Calibri" w:eastAsia="Times New Roman" w:hAnsi="Calibri" w:cs="Calibri"/>
          <w:color w:val="000000"/>
          <w:szCs w:val="20"/>
        </w:rPr>
        <w:t>d</w:t>
      </w:r>
      <w:proofErr w:type="spellEnd"/>
      <w:r w:rsidRPr="00714997">
        <w:rPr>
          <w:rFonts w:ascii="Calibri" w:eastAsia="Times New Roman" w:hAnsi="Calibri" w:cs="Calibri"/>
          <w:color w:val="000000"/>
          <w:szCs w:val="20"/>
        </w:rPr>
        <w:t xml:space="preserve"> beheerde oplossing </w:t>
      </w:r>
      <w:r w:rsidR="002F6932">
        <w:rPr>
          <w:rFonts w:ascii="Calibri" w:eastAsia="Times New Roman" w:hAnsi="Calibri" w:cs="Calibri"/>
          <w:color w:val="000000"/>
          <w:szCs w:val="20"/>
        </w:rPr>
        <w:t xml:space="preserve">over </w:t>
      </w:r>
      <w:r w:rsidRPr="00714997">
        <w:rPr>
          <w:rFonts w:ascii="Calibri" w:eastAsia="Times New Roman" w:hAnsi="Calibri" w:cs="Calibri"/>
          <w:color w:val="000000"/>
          <w:szCs w:val="20"/>
        </w:rPr>
        <w:t>te gaan dan is het belangrijk om te kijken naar importmogelijkheden vanuit eenvoudigere wachtwoordkluizen. Functionele eigenschappen die aan wachtwoordkluizen te stellen zijn</w:t>
      </w:r>
    </w:p>
    <w:p w14:paraId="6D34C100"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p>
    <w:tbl>
      <w:tblPr>
        <w:tblW w:w="0" w:type="auto"/>
        <w:tblInd w:w="56" w:type="dxa"/>
        <w:tblLayout w:type="fixed"/>
        <w:tblCellMar>
          <w:left w:w="30" w:type="dxa"/>
          <w:right w:w="30" w:type="dxa"/>
        </w:tblCellMar>
        <w:tblLook w:val="0000" w:firstRow="0" w:lastRow="0" w:firstColumn="0" w:lastColumn="0" w:noHBand="0" w:noVBand="0"/>
      </w:tblPr>
      <w:tblGrid>
        <w:gridCol w:w="1075"/>
        <w:gridCol w:w="6605"/>
      </w:tblGrid>
      <w:tr w:rsidR="00714997" w:rsidRPr="00714997" w14:paraId="72C06943" w14:textId="77777777">
        <w:trPr>
          <w:trHeight w:val="330"/>
        </w:trPr>
        <w:tc>
          <w:tcPr>
            <w:tcW w:w="1075" w:type="dxa"/>
            <w:tcBorders>
              <w:top w:val="nil"/>
              <w:left w:val="nil"/>
              <w:bottom w:val="nil"/>
              <w:right w:val="nil"/>
            </w:tcBorders>
            <w:tcMar>
              <w:top w:w="30" w:type="dxa"/>
              <w:bottom w:w="30" w:type="dxa"/>
            </w:tcMar>
          </w:tcPr>
          <w:p w14:paraId="1BDD0168"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Nummer</w:t>
            </w:r>
          </w:p>
        </w:tc>
        <w:tc>
          <w:tcPr>
            <w:tcW w:w="6605" w:type="dxa"/>
            <w:tcBorders>
              <w:top w:val="nil"/>
              <w:left w:val="nil"/>
              <w:bottom w:val="nil"/>
              <w:right w:val="nil"/>
            </w:tcBorders>
            <w:tcMar>
              <w:top w:w="30" w:type="dxa"/>
              <w:bottom w:w="30" w:type="dxa"/>
            </w:tcMar>
          </w:tcPr>
          <w:p w14:paraId="088BB58C" w14:textId="6B533D1D"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Functionele eigenschap</w:t>
            </w:r>
          </w:p>
        </w:tc>
      </w:tr>
      <w:tr w:rsidR="00714997" w:rsidRPr="00714997" w14:paraId="2BAA17BA" w14:textId="77777777">
        <w:trPr>
          <w:trHeight w:val="330"/>
        </w:trPr>
        <w:tc>
          <w:tcPr>
            <w:tcW w:w="1075" w:type="dxa"/>
            <w:tcBorders>
              <w:top w:val="nil"/>
              <w:left w:val="nil"/>
              <w:bottom w:val="nil"/>
              <w:right w:val="nil"/>
            </w:tcBorders>
            <w:tcMar>
              <w:top w:w="30" w:type="dxa"/>
              <w:bottom w:w="30" w:type="dxa"/>
            </w:tcMar>
          </w:tcPr>
          <w:p w14:paraId="5A933263"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1</w:t>
            </w:r>
          </w:p>
        </w:tc>
        <w:tc>
          <w:tcPr>
            <w:tcW w:w="6605" w:type="dxa"/>
            <w:tcBorders>
              <w:top w:val="nil"/>
              <w:left w:val="nil"/>
              <w:bottom w:val="nil"/>
              <w:right w:val="nil"/>
            </w:tcBorders>
            <w:tcMar>
              <w:top w:w="30" w:type="dxa"/>
              <w:bottom w:w="30" w:type="dxa"/>
            </w:tcMar>
          </w:tcPr>
          <w:p w14:paraId="5C00F454" w14:textId="0E1C9917" w:rsidR="00714997" w:rsidRPr="00714997" w:rsidRDefault="00924ABB" w:rsidP="00714997">
            <w:pPr>
              <w:autoSpaceDE w:val="0"/>
              <w:autoSpaceDN w:val="0"/>
              <w:adjustRightInd w:val="0"/>
              <w:spacing w:before="56" w:after="113"/>
              <w:rPr>
                <w:rFonts w:ascii="Verdana" w:eastAsiaTheme="minorHAnsi" w:hAnsi="Verdana" w:cs="Verdana"/>
                <w:sz w:val="20"/>
                <w:szCs w:val="20"/>
                <w:lang w:eastAsia="en-US" w:bidi="ar-SA"/>
              </w:rPr>
            </w:pPr>
            <w:r>
              <w:rPr>
                <w:rFonts w:ascii="Calibri" w:eastAsia="Times New Roman" w:hAnsi="Calibri" w:cs="Calibri"/>
                <w:color w:val="000000"/>
                <w:sz w:val="20"/>
                <w:szCs w:val="20"/>
                <w:lang w:eastAsia="en-US" w:bidi="ar-SA"/>
              </w:rPr>
              <w:t>Product</w:t>
            </w:r>
            <w:r w:rsidR="002F6932">
              <w:rPr>
                <w:rFonts w:ascii="Calibri" w:eastAsia="Times New Roman" w:hAnsi="Calibri" w:cs="Calibri"/>
                <w:color w:val="000000"/>
                <w:sz w:val="20"/>
                <w:szCs w:val="20"/>
                <w:lang w:eastAsia="en-US" w:bidi="ar-SA"/>
              </w:rPr>
              <w:t xml:space="preserve"> </w:t>
            </w:r>
            <w:r w:rsidR="00714997" w:rsidRPr="00714997">
              <w:rPr>
                <w:rFonts w:ascii="Calibri" w:eastAsia="Times New Roman" w:hAnsi="Calibri" w:cs="Calibri"/>
                <w:color w:val="000000"/>
                <w:sz w:val="20"/>
                <w:szCs w:val="20"/>
                <w:lang w:eastAsia="en-US" w:bidi="ar-SA"/>
              </w:rPr>
              <w:t>ondersteun</w:t>
            </w:r>
            <w:r w:rsidR="00040646">
              <w:rPr>
                <w:rFonts w:ascii="Calibri" w:eastAsia="Times New Roman" w:hAnsi="Calibri" w:cs="Calibri"/>
                <w:color w:val="000000"/>
                <w:sz w:val="20"/>
                <w:szCs w:val="20"/>
                <w:lang w:eastAsia="en-US" w:bidi="ar-SA"/>
              </w:rPr>
              <w:t>t</w:t>
            </w:r>
            <w:r w:rsidR="00714997" w:rsidRPr="00714997">
              <w:rPr>
                <w:rFonts w:ascii="Calibri" w:eastAsia="Times New Roman" w:hAnsi="Calibri" w:cs="Calibri"/>
                <w:color w:val="000000"/>
                <w:sz w:val="20"/>
                <w:szCs w:val="20"/>
                <w:lang w:eastAsia="en-US" w:bidi="ar-SA"/>
              </w:rPr>
              <w:t xml:space="preserve"> de Nederlandse taal</w:t>
            </w:r>
            <w:r w:rsidR="002F6932">
              <w:rPr>
                <w:rFonts w:ascii="Calibri" w:eastAsia="Times New Roman" w:hAnsi="Calibri" w:cs="Calibri"/>
                <w:color w:val="000000"/>
                <w:sz w:val="20"/>
                <w:szCs w:val="20"/>
                <w:lang w:eastAsia="en-US" w:bidi="ar-SA"/>
              </w:rPr>
              <w:t>.</w:t>
            </w:r>
          </w:p>
        </w:tc>
      </w:tr>
      <w:tr w:rsidR="00714997" w:rsidRPr="00714997" w14:paraId="2FD1D281" w14:textId="77777777">
        <w:trPr>
          <w:trHeight w:val="600"/>
        </w:trPr>
        <w:tc>
          <w:tcPr>
            <w:tcW w:w="1075" w:type="dxa"/>
            <w:tcBorders>
              <w:top w:val="nil"/>
              <w:left w:val="nil"/>
              <w:bottom w:val="nil"/>
              <w:right w:val="nil"/>
            </w:tcBorders>
            <w:tcMar>
              <w:top w:w="30" w:type="dxa"/>
              <w:bottom w:w="30" w:type="dxa"/>
            </w:tcMar>
          </w:tcPr>
          <w:p w14:paraId="375D12E9"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2</w:t>
            </w:r>
          </w:p>
        </w:tc>
        <w:tc>
          <w:tcPr>
            <w:tcW w:w="6605" w:type="dxa"/>
            <w:tcBorders>
              <w:top w:val="nil"/>
              <w:left w:val="nil"/>
              <w:bottom w:val="nil"/>
              <w:right w:val="nil"/>
            </w:tcBorders>
            <w:tcMar>
              <w:top w:w="30" w:type="dxa"/>
              <w:bottom w:w="30" w:type="dxa"/>
            </w:tcMar>
          </w:tcPr>
          <w:p w14:paraId="08AB5468" w14:textId="0192DBD9"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 xml:space="preserve">Multi-user/single user mogelijk (kunnen meerdere personen tegelijkertijd werken) (of is het juist een </w:t>
            </w:r>
            <w:r w:rsidR="005C55C3" w:rsidRPr="00714997">
              <w:rPr>
                <w:rFonts w:ascii="Calibri" w:eastAsia="Times New Roman" w:hAnsi="Calibri" w:cs="Calibri"/>
                <w:color w:val="000000"/>
                <w:sz w:val="20"/>
                <w:szCs w:val="20"/>
                <w:lang w:eastAsia="en-US" w:bidi="ar-SA"/>
              </w:rPr>
              <w:t>stand</w:t>
            </w:r>
            <w:r w:rsidR="005C55C3">
              <w:rPr>
                <w:rFonts w:ascii="Calibri" w:eastAsia="Times New Roman" w:hAnsi="Calibri" w:cs="Calibri"/>
                <w:color w:val="000000"/>
                <w:sz w:val="20"/>
                <w:szCs w:val="20"/>
                <w:lang w:eastAsia="en-US" w:bidi="ar-SA"/>
              </w:rPr>
              <w:t>a</w:t>
            </w:r>
            <w:r w:rsidR="005C55C3" w:rsidRPr="00714997">
              <w:rPr>
                <w:rFonts w:ascii="Calibri" w:eastAsia="Times New Roman" w:hAnsi="Calibri" w:cs="Calibri"/>
                <w:color w:val="000000"/>
                <w:sz w:val="20"/>
                <w:szCs w:val="20"/>
                <w:lang w:eastAsia="en-US" w:bidi="ar-SA"/>
              </w:rPr>
              <w:t>lone</w:t>
            </w:r>
            <w:r w:rsidRPr="00714997">
              <w:rPr>
                <w:rFonts w:ascii="Calibri" w:eastAsia="Times New Roman" w:hAnsi="Calibri" w:cs="Calibri"/>
                <w:color w:val="000000"/>
                <w:sz w:val="20"/>
                <w:szCs w:val="20"/>
                <w:lang w:eastAsia="en-US" w:bidi="ar-SA"/>
              </w:rPr>
              <w:t xml:space="preserve"> oplossing)</w:t>
            </w:r>
          </w:p>
        </w:tc>
      </w:tr>
      <w:tr w:rsidR="00714997" w:rsidRPr="00714997" w14:paraId="59E5BC15" w14:textId="77777777">
        <w:trPr>
          <w:trHeight w:val="675"/>
        </w:trPr>
        <w:tc>
          <w:tcPr>
            <w:tcW w:w="1075" w:type="dxa"/>
            <w:tcBorders>
              <w:top w:val="nil"/>
              <w:left w:val="nil"/>
              <w:bottom w:val="nil"/>
              <w:right w:val="nil"/>
            </w:tcBorders>
            <w:tcMar>
              <w:top w:w="30" w:type="dxa"/>
              <w:bottom w:w="30" w:type="dxa"/>
            </w:tcMar>
          </w:tcPr>
          <w:p w14:paraId="1F856599"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3</w:t>
            </w:r>
          </w:p>
        </w:tc>
        <w:tc>
          <w:tcPr>
            <w:tcW w:w="6605" w:type="dxa"/>
            <w:tcBorders>
              <w:top w:val="nil"/>
              <w:left w:val="nil"/>
              <w:bottom w:val="nil"/>
              <w:right w:val="nil"/>
            </w:tcBorders>
            <w:tcMar>
              <w:top w:w="30" w:type="dxa"/>
              <w:bottom w:w="30" w:type="dxa"/>
            </w:tcMar>
          </w:tcPr>
          <w:p w14:paraId="5B97640A"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 xml:space="preserve">Audit </w:t>
            </w:r>
            <w:proofErr w:type="spellStart"/>
            <w:r w:rsidRPr="00714997">
              <w:rPr>
                <w:rFonts w:ascii="Calibri" w:eastAsia="Times New Roman" w:hAnsi="Calibri" w:cs="Calibri"/>
                <w:color w:val="000000"/>
                <w:sz w:val="20"/>
                <w:szCs w:val="20"/>
                <w:lang w:eastAsia="en-US" w:bidi="ar-SA"/>
              </w:rPr>
              <w:t>trail</w:t>
            </w:r>
            <w:proofErr w:type="spellEnd"/>
            <w:r w:rsidRPr="00714997">
              <w:rPr>
                <w:rFonts w:ascii="Calibri" w:eastAsia="Times New Roman" w:hAnsi="Calibri" w:cs="Calibri"/>
                <w:color w:val="000000"/>
                <w:sz w:val="20"/>
                <w:szCs w:val="20"/>
                <w:lang w:eastAsia="en-US" w:bidi="ar-SA"/>
              </w:rPr>
              <w:t xml:space="preserve"> mogelijk (is het mogelijk acties te loggen die ook geschikt zijn om bijvoorbeeld beheerder activiteiten achteraf te auditen)</w:t>
            </w:r>
          </w:p>
        </w:tc>
      </w:tr>
      <w:tr w:rsidR="00714997" w:rsidRPr="00714997" w14:paraId="310C3E81" w14:textId="77777777">
        <w:trPr>
          <w:trHeight w:val="600"/>
        </w:trPr>
        <w:tc>
          <w:tcPr>
            <w:tcW w:w="1075" w:type="dxa"/>
            <w:tcBorders>
              <w:top w:val="nil"/>
              <w:left w:val="nil"/>
              <w:bottom w:val="nil"/>
              <w:right w:val="nil"/>
            </w:tcBorders>
            <w:tcMar>
              <w:top w:w="30" w:type="dxa"/>
              <w:bottom w:w="30" w:type="dxa"/>
            </w:tcMar>
          </w:tcPr>
          <w:p w14:paraId="5D6D5369"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4</w:t>
            </w:r>
          </w:p>
        </w:tc>
        <w:tc>
          <w:tcPr>
            <w:tcW w:w="6605" w:type="dxa"/>
            <w:tcBorders>
              <w:top w:val="nil"/>
              <w:left w:val="nil"/>
              <w:bottom w:val="nil"/>
              <w:right w:val="nil"/>
            </w:tcBorders>
            <w:tcMar>
              <w:top w:w="30" w:type="dxa"/>
              <w:bottom w:w="30" w:type="dxa"/>
            </w:tcMar>
          </w:tcPr>
          <w:p w14:paraId="4625BE8F" w14:textId="2863729D"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Wachtwoord delen mogelijk (soms is het delen van een wachtwoord wenselijk, ondersteunt de oplossing dit</w:t>
            </w:r>
            <w:r w:rsidR="002F6932">
              <w:rPr>
                <w:rFonts w:ascii="Calibri" w:eastAsia="Times New Roman" w:hAnsi="Calibri" w:cs="Calibri"/>
                <w:color w:val="000000"/>
                <w:sz w:val="20"/>
                <w:szCs w:val="20"/>
                <w:lang w:eastAsia="en-US" w:bidi="ar-SA"/>
              </w:rPr>
              <w:t>?</w:t>
            </w:r>
            <w:r w:rsidRPr="00714997">
              <w:rPr>
                <w:rFonts w:ascii="Calibri" w:eastAsia="Times New Roman" w:hAnsi="Calibri" w:cs="Calibri"/>
                <w:color w:val="000000"/>
                <w:sz w:val="20"/>
                <w:szCs w:val="20"/>
                <w:lang w:eastAsia="en-US" w:bidi="ar-SA"/>
              </w:rPr>
              <w:t>)</w:t>
            </w:r>
          </w:p>
        </w:tc>
      </w:tr>
      <w:tr w:rsidR="00714997" w:rsidRPr="00714997" w14:paraId="5CDEA72E" w14:textId="77777777">
        <w:trPr>
          <w:trHeight w:val="330"/>
        </w:trPr>
        <w:tc>
          <w:tcPr>
            <w:tcW w:w="1075" w:type="dxa"/>
            <w:tcBorders>
              <w:top w:val="nil"/>
              <w:left w:val="nil"/>
              <w:bottom w:val="nil"/>
              <w:right w:val="nil"/>
            </w:tcBorders>
            <w:tcMar>
              <w:top w:w="30" w:type="dxa"/>
              <w:bottom w:w="30" w:type="dxa"/>
            </w:tcMar>
          </w:tcPr>
          <w:p w14:paraId="3DC6AA70"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5</w:t>
            </w:r>
          </w:p>
        </w:tc>
        <w:tc>
          <w:tcPr>
            <w:tcW w:w="6605" w:type="dxa"/>
            <w:tcBorders>
              <w:top w:val="nil"/>
              <w:left w:val="nil"/>
              <w:bottom w:val="nil"/>
              <w:right w:val="nil"/>
            </w:tcBorders>
            <w:tcMar>
              <w:top w:w="30" w:type="dxa"/>
              <w:bottom w:w="30" w:type="dxa"/>
            </w:tcMar>
          </w:tcPr>
          <w:p w14:paraId="098560C9" w14:textId="7E0D7E6C" w:rsidR="00714997" w:rsidRPr="00714997" w:rsidRDefault="00447499" w:rsidP="00714997">
            <w:pPr>
              <w:autoSpaceDE w:val="0"/>
              <w:autoSpaceDN w:val="0"/>
              <w:adjustRightInd w:val="0"/>
              <w:spacing w:before="56" w:after="113"/>
              <w:rPr>
                <w:rFonts w:ascii="Verdana" w:eastAsiaTheme="minorHAnsi" w:hAnsi="Verdana" w:cs="Verdana"/>
                <w:sz w:val="20"/>
                <w:szCs w:val="20"/>
                <w:lang w:eastAsia="en-US" w:bidi="ar-SA"/>
              </w:rPr>
            </w:pPr>
            <w:r>
              <w:rPr>
                <w:rFonts w:ascii="Calibri" w:eastAsia="Times New Roman" w:hAnsi="Calibri" w:cs="Calibri"/>
                <w:color w:val="000000"/>
                <w:sz w:val="20"/>
                <w:szCs w:val="20"/>
                <w:lang w:eastAsia="en-US" w:bidi="ar-SA"/>
              </w:rPr>
              <w:t>I</w:t>
            </w:r>
            <w:r w:rsidR="00714997" w:rsidRPr="00714997">
              <w:rPr>
                <w:rFonts w:ascii="Calibri" w:eastAsia="Times New Roman" w:hAnsi="Calibri" w:cs="Calibri"/>
                <w:color w:val="000000"/>
                <w:sz w:val="20"/>
                <w:szCs w:val="20"/>
                <w:lang w:eastAsia="en-US" w:bidi="ar-SA"/>
              </w:rPr>
              <w:t xml:space="preserve">ngebouwde </w:t>
            </w:r>
            <w:proofErr w:type="spellStart"/>
            <w:r w:rsidR="00714997" w:rsidRPr="00714997">
              <w:rPr>
                <w:rFonts w:ascii="Calibri" w:eastAsia="Times New Roman" w:hAnsi="Calibri" w:cs="Calibri"/>
                <w:color w:val="000000"/>
                <w:sz w:val="20"/>
                <w:szCs w:val="20"/>
                <w:lang w:eastAsia="en-US" w:bidi="ar-SA"/>
              </w:rPr>
              <w:t>authenticator</w:t>
            </w:r>
            <w:proofErr w:type="spellEnd"/>
            <w:r w:rsidR="00714997" w:rsidRPr="00714997">
              <w:rPr>
                <w:rFonts w:ascii="Calibri" w:eastAsia="Times New Roman" w:hAnsi="Calibri" w:cs="Calibri"/>
                <w:color w:val="000000"/>
                <w:sz w:val="20"/>
                <w:szCs w:val="20"/>
                <w:lang w:eastAsia="en-US" w:bidi="ar-SA"/>
              </w:rPr>
              <w:t xml:space="preserve"> voor 2FA</w:t>
            </w:r>
            <w:r w:rsidR="00BB1D6D">
              <w:rPr>
                <w:rFonts w:ascii="Calibri" w:eastAsia="Times New Roman" w:hAnsi="Calibri" w:cs="Calibri"/>
                <w:color w:val="000000"/>
                <w:sz w:val="20"/>
                <w:szCs w:val="20"/>
                <w:lang w:eastAsia="en-US" w:bidi="ar-SA"/>
              </w:rPr>
              <w:t xml:space="preserve"> (zoals de </w:t>
            </w:r>
            <w:proofErr w:type="spellStart"/>
            <w:r w:rsidR="00BB1D6D">
              <w:rPr>
                <w:rFonts w:ascii="Calibri" w:eastAsia="Times New Roman" w:hAnsi="Calibri" w:cs="Calibri"/>
                <w:color w:val="000000"/>
                <w:sz w:val="20"/>
                <w:szCs w:val="20"/>
                <w:lang w:eastAsia="en-US" w:bidi="ar-SA"/>
              </w:rPr>
              <w:t>authenticator</w:t>
            </w:r>
            <w:proofErr w:type="spellEnd"/>
            <w:r w:rsidR="00BB1D6D">
              <w:rPr>
                <w:rFonts w:ascii="Calibri" w:eastAsia="Times New Roman" w:hAnsi="Calibri" w:cs="Calibri"/>
                <w:color w:val="000000"/>
                <w:sz w:val="20"/>
                <w:szCs w:val="20"/>
                <w:lang w:eastAsia="en-US" w:bidi="ar-SA"/>
              </w:rPr>
              <w:t xml:space="preserve"> app op de smartphone)</w:t>
            </w:r>
            <w:r w:rsidR="00330296">
              <w:rPr>
                <w:rFonts w:ascii="Calibri" w:eastAsia="Times New Roman" w:hAnsi="Calibri" w:cs="Calibri"/>
                <w:color w:val="000000"/>
                <w:sz w:val="20"/>
                <w:szCs w:val="20"/>
                <w:lang w:eastAsia="en-US" w:bidi="ar-SA"/>
              </w:rPr>
              <w:t>.</w:t>
            </w:r>
          </w:p>
        </w:tc>
      </w:tr>
      <w:tr w:rsidR="00714997" w:rsidRPr="00714997" w14:paraId="42A3A177" w14:textId="77777777">
        <w:trPr>
          <w:trHeight w:val="330"/>
        </w:trPr>
        <w:tc>
          <w:tcPr>
            <w:tcW w:w="1075" w:type="dxa"/>
            <w:tcBorders>
              <w:top w:val="nil"/>
              <w:left w:val="nil"/>
              <w:bottom w:val="nil"/>
              <w:right w:val="nil"/>
            </w:tcBorders>
            <w:tcMar>
              <w:top w:w="30" w:type="dxa"/>
              <w:bottom w:w="30" w:type="dxa"/>
            </w:tcMar>
          </w:tcPr>
          <w:p w14:paraId="64C07756"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6</w:t>
            </w:r>
          </w:p>
        </w:tc>
        <w:tc>
          <w:tcPr>
            <w:tcW w:w="6605" w:type="dxa"/>
            <w:tcBorders>
              <w:top w:val="nil"/>
              <w:left w:val="nil"/>
              <w:bottom w:val="nil"/>
              <w:right w:val="nil"/>
            </w:tcBorders>
            <w:tcMar>
              <w:top w:w="30" w:type="dxa"/>
              <w:bottom w:w="30" w:type="dxa"/>
            </w:tcMar>
          </w:tcPr>
          <w:p w14:paraId="46AF0019" w14:textId="66B7DFEE"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Ondersteun</w:t>
            </w:r>
            <w:r w:rsidR="00447499">
              <w:rPr>
                <w:rFonts w:ascii="Calibri" w:eastAsia="Times New Roman" w:hAnsi="Calibri" w:cs="Calibri"/>
                <w:color w:val="000000"/>
                <w:sz w:val="20"/>
                <w:szCs w:val="20"/>
                <w:lang w:eastAsia="en-US" w:bidi="ar-SA"/>
              </w:rPr>
              <w:t>t</w:t>
            </w:r>
            <w:r w:rsidRPr="00714997">
              <w:rPr>
                <w:rFonts w:ascii="Calibri" w:eastAsia="Times New Roman" w:hAnsi="Calibri" w:cs="Calibri"/>
                <w:color w:val="000000"/>
                <w:sz w:val="20"/>
                <w:szCs w:val="20"/>
                <w:lang w:eastAsia="en-US" w:bidi="ar-SA"/>
              </w:rPr>
              <w:t xml:space="preserve"> BIO eisen (9.3.1; 9.4.1; 9.4.3.1)</w:t>
            </w:r>
            <w:r w:rsidR="00330296">
              <w:rPr>
                <w:rFonts w:ascii="Calibri" w:eastAsia="Times New Roman" w:hAnsi="Calibri" w:cs="Calibri"/>
                <w:color w:val="000000"/>
                <w:sz w:val="20"/>
                <w:szCs w:val="20"/>
                <w:lang w:eastAsia="en-US" w:bidi="ar-SA"/>
              </w:rPr>
              <w:t>.</w:t>
            </w:r>
          </w:p>
        </w:tc>
      </w:tr>
      <w:tr w:rsidR="00714997" w:rsidRPr="00714997" w14:paraId="05574F54" w14:textId="77777777">
        <w:trPr>
          <w:trHeight w:val="810"/>
        </w:trPr>
        <w:tc>
          <w:tcPr>
            <w:tcW w:w="1075" w:type="dxa"/>
            <w:tcBorders>
              <w:top w:val="nil"/>
              <w:left w:val="nil"/>
              <w:bottom w:val="nil"/>
              <w:right w:val="nil"/>
            </w:tcBorders>
            <w:tcMar>
              <w:top w:w="30" w:type="dxa"/>
              <w:bottom w:w="30" w:type="dxa"/>
            </w:tcMar>
          </w:tcPr>
          <w:p w14:paraId="1A7618AA"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7</w:t>
            </w:r>
          </w:p>
        </w:tc>
        <w:tc>
          <w:tcPr>
            <w:tcW w:w="6605" w:type="dxa"/>
            <w:tcBorders>
              <w:top w:val="nil"/>
              <w:left w:val="nil"/>
              <w:bottom w:val="nil"/>
              <w:right w:val="nil"/>
            </w:tcBorders>
            <w:tcMar>
              <w:top w:w="30" w:type="dxa"/>
              <w:bottom w:w="30" w:type="dxa"/>
            </w:tcMar>
          </w:tcPr>
          <w:p w14:paraId="3F9D01B5" w14:textId="68469C9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Met 2 - factor authenticatie inloggen in wachtwoordkluis</w:t>
            </w:r>
            <w:r w:rsidR="00E44B1F">
              <w:rPr>
                <w:rFonts w:ascii="Calibri" w:eastAsia="Times New Roman" w:hAnsi="Calibri" w:cs="Calibri"/>
                <w:color w:val="000000"/>
                <w:sz w:val="20"/>
                <w:szCs w:val="20"/>
                <w:lang w:eastAsia="en-US" w:bidi="ar-SA"/>
              </w:rPr>
              <w:t xml:space="preserve"> (TOTP)</w:t>
            </w:r>
            <w:r w:rsidR="00E44B1F">
              <w:rPr>
                <w:rStyle w:val="Voetnootmarkering"/>
                <w:rFonts w:ascii="Calibri" w:eastAsia="Times New Roman" w:hAnsi="Calibri" w:cs="Calibri"/>
                <w:color w:val="000000"/>
                <w:sz w:val="20"/>
                <w:szCs w:val="20"/>
                <w:lang w:eastAsia="en-US" w:bidi="ar-SA"/>
              </w:rPr>
              <w:footnoteReference w:id="8"/>
            </w:r>
            <w:r w:rsidRPr="00714997">
              <w:rPr>
                <w:rFonts w:ascii="Calibri" w:eastAsia="Times New Roman" w:hAnsi="Calibri" w:cs="Calibri"/>
                <w:color w:val="000000"/>
                <w:sz w:val="20"/>
                <w:szCs w:val="20"/>
                <w:lang w:eastAsia="en-US" w:bidi="ar-SA"/>
              </w:rPr>
              <w:t xml:space="preserve">, let wel op dat dan de periode van inactiviteit niet te kort gekozen wordt anders </w:t>
            </w:r>
            <w:r w:rsidR="002F6932">
              <w:rPr>
                <w:rFonts w:ascii="Calibri" w:eastAsia="Times New Roman" w:hAnsi="Calibri" w:cs="Calibri"/>
                <w:color w:val="000000"/>
                <w:sz w:val="20"/>
                <w:szCs w:val="20"/>
                <w:lang w:eastAsia="en-US" w:bidi="ar-SA"/>
              </w:rPr>
              <w:t>moeten</w:t>
            </w:r>
            <w:r w:rsidRPr="00714997">
              <w:rPr>
                <w:rFonts w:ascii="Calibri" w:eastAsia="Times New Roman" w:hAnsi="Calibri" w:cs="Calibri"/>
                <w:color w:val="000000"/>
                <w:sz w:val="20"/>
                <w:szCs w:val="20"/>
                <w:lang w:eastAsia="en-US" w:bidi="ar-SA"/>
              </w:rPr>
              <w:t xml:space="preserve"> medewerkers gedurende de dag meerdere keren inloggen</w:t>
            </w:r>
            <w:r w:rsidR="00BB1D6D">
              <w:rPr>
                <w:rFonts w:ascii="Calibri" w:eastAsia="Times New Roman" w:hAnsi="Calibri" w:cs="Calibri"/>
                <w:color w:val="000000"/>
                <w:sz w:val="20"/>
                <w:szCs w:val="20"/>
                <w:lang w:eastAsia="en-US" w:bidi="ar-SA"/>
              </w:rPr>
              <w:t>, waardoor de wachtwoordkluis minder gebruikt zal worden.</w:t>
            </w:r>
            <w:r w:rsidR="00E44B1F">
              <w:rPr>
                <w:rFonts w:ascii="Calibri" w:eastAsia="Times New Roman" w:hAnsi="Calibri" w:cs="Calibri"/>
                <w:color w:val="000000"/>
                <w:sz w:val="20"/>
                <w:szCs w:val="20"/>
                <w:lang w:eastAsia="en-US" w:bidi="ar-SA"/>
              </w:rPr>
              <w:t xml:space="preserve"> Overweeg een FIDO2 hardware sleutel</w:t>
            </w:r>
            <w:r w:rsidR="00E44B1F">
              <w:rPr>
                <w:rStyle w:val="Voetnootmarkering"/>
                <w:rFonts w:ascii="Calibri" w:eastAsia="Times New Roman" w:hAnsi="Calibri" w:cs="Calibri"/>
                <w:color w:val="000000"/>
                <w:sz w:val="20"/>
                <w:szCs w:val="20"/>
                <w:lang w:eastAsia="en-US" w:bidi="ar-SA"/>
              </w:rPr>
              <w:footnoteReference w:id="9"/>
            </w:r>
            <w:r w:rsidR="00330296">
              <w:rPr>
                <w:rFonts w:ascii="Calibri" w:eastAsia="Times New Roman" w:hAnsi="Calibri" w:cs="Calibri"/>
                <w:color w:val="000000"/>
                <w:sz w:val="20"/>
                <w:szCs w:val="20"/>
                <w:lang w:eastAsia="en-US" w:bidi="ar-SA"/>
              </w:rPr>
              <w:t>.</w:t>
            </w:r>
          </w:p>
        </w:tc>
      </w:tr>
      <w:tr w:rsidR="00714997" w:rsidRPr="00714997" w14:paraId="6BE648E6" w14:textId="77777777">
        <w:trPr>
          <w:trHeight w:val="330"/>
        </w:trPr>
        <w:tc>
          <w:tcPr>
            <w:tcW w:w="1075" w:type="dxa"/>
            <w:tcBorders>
              <w:top w:val="nil"/>
              <w:left w:val="nil"/>
              <w:bottom w:val="nil"/>
              <w:right w:val="nil"/>
            </w:tcBorders>
            <w:tcMar>
              <w:top w:w="30" w:type="dxa"/>
              <w:bottom w:w="30" w:type="dxa"/>
            </w:tcMar>
          </w:tcPr>
          <w:p w14:paraId="018B0370"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8</w:t>
            </w:r>
          </w:p>
        </w:tc>
        <w:tc>
          <w:tcPr>
            <w:tcW w:w="6605" w:type="dxa"/>
            <w:tcBorders>
              <w:top w:val="nil"/>
              <w:left w:val="nil"/>
              <w:bottom w:val="nil"/>
              <w:right w:val="nil"/>
            </w:tcBorders>
            <w:tcMar>
              <w:top w:w="30" w:type="dxa"/>
              <w:bottom w:w="30" w:type="dxa"/>
            </w:tcMar>
          </w:tcPr>
          <w:p w14:paraId="4D0FA2D3" w14:textId="77F24C4E"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Browser</w:t>
            </w:r>
            <w:r w:rsidR="00447499">
              <w:rPr>
                <w:rFonts w:ascii="Calibri" w:eastAsia="Times New Roman" w:hAnsi="Calibri" w:cs="Calibri"/>
                <w:color w:val="000000"/>
                <w:sz w:val="20"/>
                <w:szCs w:val="20"/>
                <w:lang w:eastAsia="en-US" w:bidi="ar-SA"/>
              </w:rPr>
              <w:t>-</w:t>
            </w:r>
            <w:r w:rsidRPr="00714997">
              <w:rPr>
                <w:rFonts w:ascii="Calibri" w:eastAsia="Times New Roman" w:hAnsi="Calibri" w:cs="Calibri"/>
                <w:color w:val="000000"/>
                <w:sz w:val="20"/>
                <w:szCs w:val="20"/>
                <w:lang w:eastAsia="en-US" w:bidi="ar-SA"/>
              </w:rPr>
              <w:t xml:space="preserve">integratie, </w:t>
            </w:r>
            <w:r w:rsidR="0004140C" w:rsidRPr="00714997">
              <w:rPr>
                <w:rFonts w:ascii="Calibri" w:eastAsia="Times New Roman" w:hAnsi="Calibri" w:cs="Calibri"/>
                <w:color w:val="000000"/>
                <w:sz w:val="20"/>
                <w:szCs w:val="20"/>
                <w:lang w:eastAsia="en-US" w:bidi="ar-SA"/>
              </w:rPr>
              <w:t>plug-ins</w:t>
            </w:r>
            <w:r w:rsidRPr="00714997">
              <w:rPr>
                <w:rFonts w:ascii="Calibri" w:eastAsia="Times New Roman" w:hAnsi="Calibri" w:cs="Calibri"/>
                <w:color w:val="000000"/>
                <w:sz w:val="20"/>
                <w:szCs w:val="20"/>
                <w:lang w:eastAsia="en-US" w:bidi="ar-SA"/>
              </w:rPr>
              <w:t xml:space="preserve"> voor </w:t>
            </w:r>
            <w:r w:rsidR="0004140C" w:rsidRPr="00714997">
              <w:rPr>
                <w:rFonts w:ascii="Calibri" w:eastAsia="Times New Roman" w:hAnsi="Calibri" w:cs="Calibri"/>
                <w:color w:val="000000"/>
                <w:sz w:val="20"/>
                <w:szCs w:val="20"/>
                <w:lang w:eastAsia="en-US" w:bidi="ar-SA"/>
              </w:rPr>
              <w:t>meest gebruikte</w:t>
            </w:r>
            <w:r w:rsidRPr="00714997">
              <w:rPr>
                <w:rFonts w:ascii="Calibri" w:eastAsia="Times New Roman" w:hAnsi="Calibri" w:cs="Calibri"/>
                <w:color w:val="000000"/>
                <w:sz w:val="20"/>
                <w:szCs w:val="20"/>
                <w:lang w:eastAsia="en-US" w:bidi="ar-SA"/>
              </w:rPr>
              <w:t xml:space="preserve"> browsers</w:t>
            </w:r>
            <w:r w:rsidR="00BB1D6D">
              <w:rPr>
                <w:rFonts w:ascii="Calibri" w:eastAsia="Times New Roman" w:hAnsi="Calibri" w:cs="Calibri"/>
                <w:color w:val="000000"/>
                <w:sz w:val="20"/>
                <w:szCs w:val="20"/>
                <w:lang w:eastAsia="en-US" w:bidi="ar-SA"/>
              </w:rPr>
              <w:t xml:space="preserve"> beschikbaar</w:t>
            </w:r>
            <w:r w:rsidR="00330296">
              <w:rPr>
                <w:rFonts w:ascii="Calibri" w:eastAsia="Times New Roman" w:hAnsi="Calibri" w:cs="Calibri"/>
                <w:color w:val="000000"/>
                <w:sz w:val="20"/>
                <w:szCs w:val="20"/>
                <w:lang w:eastAsia="en-US" w:bidi="ar-SA"/>
              </w:rPr>
              <w:t>.</w:t>
            </w:r>
          </w:p>
        </w:tc>
      </w:tr>
      <w:tr w:rsidR="00714997" w:rsidRPr="00714997" w14:paraId="09E95754" w14:textId="77777777">
        <w:trPr>
          <w:trHeight w:val="330"/>
        </w:trPr>
        <w:tc>
          <w:tcPr>
            <w:tcW w:w="1075" w:type="dxa"/>
            <w:tcBorders>
              <w:top w:val="nil"/>
              <w:left w:val="nil"/>
              <w:bottom w:val="nil"/>
              <w:right w:val="nil"/>
            </w:tcBorders>
            <w:tcMar>
              <w:top w:w="30" w:type="dxa"/>
              <w:bottom w:w="30" w:type="dxa"/>
            </w:tcMar>
          </w:tcPr>
          <w:p w14:paraId="7C879976"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9</w:t>
            </w:r>
          </w:p>
        </w:tc>
        <w:tc>
          <w:tcPr>
            <w:tcW w:w="6605" w:type="dxa"/>
            <w:tcBorders>
              <w:top w:val="nil"/>
              <w:left w:val="nil"/>
              <w:bottom w:val="nil"/>
              <w:right w:val="nil"/>
            </w:tcBorders>
            <w:tcMar>
              <w:top w:w="30" w:type="dxa"/>
              <w:bottom w:w="30" w:type="dxa"/>
            </w:tcMar>
          </w:tcPr>
          <w:p w14:paraId="79173215" w14:textId="4415AD98"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Import / export mogelijk (</w:t>
            </w:r>
            <w:r w:rsidR="0004140C">
              <w:rPr>
                <w:rFonts w:ascii="Calibri" w:eastAsia="Times New Roman" w:hAnsi="Calibri" w:cs="Calibri"/>
                <w:color w:val="000000"/>
                <w:sz w:val="20"/>
                <w:szCs w:val="20"/>
                <w:lang w:eastAsia="en-US" w:bidi="ar-SA"/>
              </w:rPr>
              <w:t>i.v.m.</w:t>
            </w:r>
            <w:r w:rsidR="00BB1D6D">
              <w:rPr>
                <w:rFonts w:ascii="Calibri" w:eastAsia="Times New Roman" w:hAnsi="Calibri" w:cs="Calibri"/>
                <w:color w:val="000000"/>
                <w:sz w:val="20"/>
                <w:szCs w:val="20"/>
                <w:lang w:eastAsia="en-US" w:bidi="ar-SA"/>
              </w:rPr>
              <w:t xml:space="preserve"> </w:t>
            </w:r>
            <w:r w:rsidRPr="00714997">
              <w:rPr>
                <w:rFonts w:ascii="Calibri" w:eastAsia="Times New Roman" w:hAnsi="Calibri" w:cs="Calibri"/>
                <w:color w:val="000000"/>
                <w:sz w:val="20"/>
                <w:szCs w:val="20"/>
                <w:lang w:eastAsia="en-US" w:bidi="ar-SA"/>
              </w:rPr>
              <w:t>migratie</w:t>
            </w:r>
            <w:r w:rsidR="00BB1D6D">
              <w:rPr>
                <w:rFonts w:ascii="Calibri" w:eastAsia="Times New Roman" w:hAnsi="Calibri" w:cs="Calibri"/>
                <w:color w:val="000000"/>
                <w:sz w:val="20"/>
                <w:szCs w:val="20"/>
                <w:lang w:eastAsia="en-US" w:bidi="ar-SA"/>
              </w:rPr>
              <w:t xml:space="preserve"> van/naar andere wachtwoordkluizen</w:t>
            </w:r>
            <w:r w:rsidRPr="00714997">
              <w:rPr>
                <w:rFonts w:ascii="Calibri" w:eastAsia="Times New Roman" w:hAnsi="Calibri" w:cs="Calibri"/>
                <w:color w:val="000000"/>
                <w:sz w:val="20"/>
                <w:szCs w:val="20"/>
                <w:lang w:eastAsia="en-US" w:bidi="ar-SA"/>
              </w:rPr>
              <w:t>)</w:t>
            </w:r>
          </w:p>
        </w:tc>
      </w:tr>
      <w:tr w:rsidR="00714997" w:rsidRPr="00714997" w14:paraId="4EBEF0ED" w14:textId="77777777">
        <w:trPr>
          <w:trHeight w:val="600"/>
        </w:trPr>
        <w:tc>
          <w:tcPr>
            <w:tcW w:w="1075" w:type="dxa"/>
            <w:tcBorders>
              <w:top w:val="nil"/>
              <w:left w:val="nil"/>
              <w:bottom w:val="nil"/>
              <w:right w:val="nil"/>
            </w:tcBorders>
            <w:tcMar>
              <w:top w:w="30" w:type="dxa"/>
              <w:bottom w:w="30" w:type="dxa"/>
            </w:tcMar>
          </w:tcPr>
          <w:p w14:paraId="57C7E331"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10</w:t>
            </w:r>
          </w:p>
        </w:tc>
        <w:tc>
          <w:tcPr>
            <w:tcW w:w="6605" w:type="dxa"/>
            <w:tcBorders>
              <w:top w:val="nil"/>
              <w:left w:val="nil"/>
              <w:bottom w:val="nil"/>
              <w:right w:val="nil"/>
            </w:tcBorders>
            <w:tcMar>
              <w:top w:w="30" w:type="dxa"/>
              <w:bottom w:w="30" w:type="dxa"/>
            </w:tcMar>
          </w:tcPr>
          <w:p w14:paraId="2A63B90D" w14:textId="25664B6B" w:rsidR="00A33B6D" w:rsidRPr="00F16AB8" w:rsidRDefault="00714997" w:rsidP="00714997">
            <w:pPr>
              <w:autoSpaceDE w:val="0"/>
              <w:autoSpaceDN w:val="0"/>
              <w:adjustRightInd w:val="0"/>
              <w:spacing w:before="56" w:after="113"/>
              <w:rPr>
                <w:rFonts w:ascii="Calibri" w:eastAsia="Times New Roman" w:hAnsi="Calibri" w:cs="Calibri"/>
                <w:color w:val="000000"/>
                <w:sz w:val="20"/>
                <w:szCs w:val="20"/>
                <w:lang w:eastAsia="en-US" w:bidi="ar-SA"/>
              </w:rPr>
            </w:pPr>
            <w:r w:rsidRPr="00714997">
              <w:rPr>
                <w:rFonts w:ascii="Calibri" w:eastAsia="Times New Roman" w:hAnsi="Calibri" w:cs="Calibri"/>
                <w:color w:val="000000"/>
                <w:sz w:val="20"/>
                <w:szCs w:val="20"/>
                <w:lang w:eastAsia="en-US" w:bidi="ar-SA"/>
              </w:rPr>
              <w:t>Bevat een wachtwoordgenerator, (kun je met het systeem sterke wachtwoorden</w:t>
            </w:r>
            <w:r w:rsidR="00E44B1F">
              <w:rPr>
                <w:rFonts w:ascii="Calibri" w:eastAsia="Times New Roman" w:hAnsi="Calibri" w:cs="Calibri"/>
                <w:color w:val="000000"/>
                <w:sz w:val="20"/>
                <w:szCs w:val="20"/>
                <w:lang w:eastAsia="en-US" w:bidi="ar-SA"/>
              </w:rPr>
              <w:t xml:space="preserve"> en wachtwoordzinnen</w:t>
            </w:r>
            <w:r w:rsidRPr="00714997">
              <w:rPr>
                <w:rFonts w:ascii="Calibri" w:eastAsia="Times New Roman" w:hAnsi="Calibri" w:cs="Calibri"/>
                <w:color w:val="000000"/>
                <w:sz w:val="20"/>
                <w:szCs w:val="20"/>
                <w:lang w:eastAsia="en-US" w:bidi="ar-SA"/>
              </w:rPr>
              <w:t xml:space="preserve"> genereren)</w:t>
            </w:r>
            <w:r w:rsidR="00330296">
              <w:rPr>
                <w:rFonts w:ascii="Calibri" w:eastAsia="Times New Roman" w:hAnsi="Calibri" w:cs="Calibri"/>
                <w:color w:val="000000"/>
                <w:sz w:val="20"/>
                <w:szCs w:val="20"/>
                <w:lang w:eastAsia="en-US" w:bidi="ar-SA"/>
              </w:rPr>
              <w:t>.</w:t>
            </w:r>
          </w:p>
        </w:tc>
      </w:tr>
      <w:tr w:rsidR="00A33B6D" w:rsidRPr="00714997" w14:paraId="46A33666" w14:textId="77777777">
        <w:trPr>
          <w:trHeight w:val="600"/>
        </w:trPr>
        <w:tc>
          <w:tcPr>
            <w:tcW w:w="1075" w:type="dxa"/>
            <w:tcBorders>
              <w:top w:val="nil"/>
              <w:left w:val="nil"/>
              <w:bottom w:val="nil"/>
              <w:right w:val="nil"/>
            </w:tcBorders>
            <w:tcMar>
              <w:top w:w="30" w:type="dxa"/>
              <w:bottom w:w="30" w:type="dxa"/>
            </w:tcMar>
          </w:tcPr>
          <w:p w14:paraId="0E2D9FB3" w14:textId="77777777" w:rsidR="00A33B6D" w:rsidRPr="00714997" w:rsidRDefault="00A33B6D" w:rsidP="00714997">
            <w:pPr>
              <w:autoSpaceDE w:val="0"/>
              <w:autoSpaceDN w:val="0"/>
              <w:adjustRightInd w:val="0"/>
              <w:spacing w:before="56" w:after="113"/>
              <w:rPr>
                <w:rFonts w:ascii="Calibri" w:eastAsia="Times New Roman" w:hAnsi="Calibri" w:cs="Calibri"/>
                <w:color w:val="000000"/>
                <w:sz w:val="20"/>
                <w:szCs w:val="20"/>
                <w:lang w:eastAsia="en-US" w:bidi="ar-SA"/>
              </w:rPr>
            </w:pPr>
            <w:r>
              <w:rPr>
                <w:rFonts w:ascii="Calibri" w:eastAsia="Times New Roman" w:hAnsi="Calibri" w:cs="Calibri"/>
                <w:color w:val="000000"/>
                <w:sz w:val="20"/>
                <w:szCs w:val="20"/>
                <w:lang w:eastAsia="en-US" w:bidi="ar-SA"/>
              </w:rPr>
              <w:t>11</w:t>
            </w:r>
          </w:p>
        </w:tc>
        <w:tc>
          <w:tcPr>
            <w:tcW w:w="6605" w:type="dxa"/>
            <w:tcBorders>
              <w:top w:val="nil"/>
              <w:left w:val="nil"/>
              <w:bottom w:val="nil"/>
              <w:right w:val="nil"/>
            </w:tcBorders>
            <w:tcMar>
              <w:top w:w="30" w:type="dxa"/>
              <w:bottom w:w="30" w:type="dxa"/>
            </w:tcMar>
          </w:tcPr>
          <w:p w14:paraId="07544337" w14:textId="1442534D" w:rsidR="00A33B6D" w:rsidRPr="00714997" w:rsidRDefault="00A33B6D" w:rsidP="00714997">
            <w:pPr>
              <w:autoSpaceDE w:val="0"/>
              <w:autoSpaceDN w:val="0"/>
              <w:adjustRightInd w:val="0"/>
              <w:spacing w:before="56" w:after="113"/>
              <w:rPr>
                <w:rFonts w:ascii="Calibri" w:eastAsia="Times New Roman" w:hAnsi="Calibri" w:cs="Calibri"/>
                <w:color w:val="000000"/>
                <w:sz w:val="20"/>
                <w:szCs w:val="20"/>
                <w:lang w:eastAsia="en-US" w:bidi="ar-SA"/>
              </w:rPr>
            </w:pPr>
            <w:r>
              <w:rPr>
                <w:rFonts w:ascii="Calibri" w:eastAsia="Times New Roman" w:hAnsi="Calibri" w:cs="Calibri"/>
                <w:color w:val="000000"/>
                <w:sz w:val="20"/>
                <w:szCs w:val="20"/>
                <w:lang w:eastAsia="en-US" w:bidi="ar-SA"/>
              </w:rPr>
              <w:t>Is het mogelijk om automatisch te checken of een wachtwoord al ergens anders voor gebruikt is (tegengaan hergebruik van wachtwoorden)</w:t>
            </w:r>
            <w:r w:rsidR="00330296">
              <w:rPr>
                <w:rFonts w:ascii="Calibri" w:eastAsia="Times New Roman" w:hAnsi="Calibri" w:cs="Calibri"/>
                <w:color w:val="000000"/>
                <w:sz w:val="20"/>
                <w:szCs w:val="20"/>
                <w:lang w:eastAsia="en-US" w:bidi="ar-SA"/>
              </w:rPr>
              <w:t>.</w:t>
            </w:r>
          </w:p>
        </w:tc>
      </w:tr>
    </w:tbl>
    <w:p w14:paraId="7E6AC157" w14:textId="77777777" w:rsidR="00714997" w:rsidRPr="00714997" w:rsidRDefault="00714997" w:rsidP="00714997">
      <w:pPr>
        <w:autoSpaceDE w:val="0"/>
        <w:autoSpaceDN w:val="0"/>
        <w:adjustRightInd w:val="0"/>
        <w:spacing w:before="100" w:beforeAutospacing="1" w:after="100" w:afterAutospacing="1"/>
        <w:rPr>
          <w:rFonts w:ascii="Verdana" w:eastAsiaTheme="minorHAnsi" w:hAnsi="Verdana" w:cs="Verdana"/>
          <w:sz w:val="20"/>
          <w:szCs w:val="20"/>
          <w:lang w:eastAsia="en-US" w:bidi="ar-SA"/>
        </w:rPr>
      </w:pPr>
    </w:p>
    <w:p w14:paraId="2FFC26A0" w14:textId="77777777" w:rsidR="00F0349E" w:rsidRDefault="00F0349E">
      <w:pPr>
        <w:rPr>
          <w:rFonts w:ascii="Calibri" w:eastAsia="Times New Roman" w:hAnsi="Calibri" w:cs="Calibri"/>
          <w:color w:val="000000"/>
          <w:sz w:val="20"/>
          <w:szCs w:val="20"/>
          <w:lang w:eastAsia="en-US" w:bidi="ar-SA"/>
        </w:rPr>
      </w:pPr>
      <w:r>
        <w:rPr>
          <w:rFonts w:ascii="Calibri" w:eastAsia="Times New Roman" w:hAnsi="Calibri" w:cs="Calibri"/>
          <w:color w:val="000000"/>
          <w:sz w:val="20"/>
          <w:szCs w:val="20"/>
          <w:lang w:eastAsia="en-US" w:bidi="ar-SA"/>
        </w:rPr>
        <w:br w:type="page"/>
      </w:r>
    </w:p>
    <w:p w14:paraId="60882216" w14:textId="45C84B43" w:rsidR="00714997" w:rsidRPr="00714997" w:rsidRDefault="00714997" w:rsidP="00714997">
      <w:pPr>
        <w:autoSpaceDE w:val="0"/>
        <w:autoSpaceDN w:val="0"/>
        <w:adjustRightInd w:val="0"/>
        <w:spacing w:before="100" w:beforeAutospacing="1" w:after="100" w:afterAutospacing="1"/>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lastRenderedPageBreak/>
        <w:t>Niet functionele eigenschappen die aan wachtwoordkluizen te stellen zijn</w:t>
      </w:r>
    </w:p>
    <w:tbl>
      <w:tblPr>
        <w:tblW w:w="0" w:type="auto"/>
        <w:tblLayout w:type="fixed"/>
        <w:tblCellMar>
          <w:left w:w="30" w:type="dxa"/>
          <w:right w:w="30" w:type="dxa"/>
        </w:tblCellMar>
        <w:tblLook w:val="0000" w:firstRow="0" w:lastRow="0" w:firstColumn="0" w:lastColumn="0" w:noHBand="0" w:noVBand="0"/>
      </w:tblPr>
      <w:tblGrid>
        <w:gridCol w:w="1067"/>
        <w:gridCol w:w="6730"/>
      </w:tblGrid>
      <w:tr w:rsidR="00714997" w:rsidRPr="00714997" w14:paraId="77FCF8DE" w14:textId="77777777" w:rsidTr="00AB1C6F">
        <w:trPr>
          <w:trHeight w:val="330"/>
        </w:trPr>
        <w:tc>
          <w:tcPr>
            <w:tcW w:w="1067" w:type="dxa"/>
            <w:tcBorders>
              <w:top w:val="nil"/>
              <w:left w:val="nil"/>
              <w:bottom w:val="nil"/>
              <w:right w:val="nil"/>
            </w:tcBorders>
            <w:tcMar>
              <w:top w:w="30" w:type="dxa"/>
              <w:bottom w:w="30" w:type="dxa"/>
            </w:tcMar>
          </w:tcPr>
          <w:p w14:paraId="61908D04"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Nummer</w:t>
            </w:r>
          </w:p>
        </w:tc>
        <w:tc>
          <w:tcPr>
            <w:tcW w:w="6730" w:type="dxa"/>
            <w:tcBorders>
              <w:top w:val="nil"/>
              <w:left w:val="nil"/>
              <w:bottom w:val="nil"/>
              <w:right w:val="nil"/>
            </w:tcBorders>
            <w:tcMar>
              <w:top w:w="30" w:type="dxa"/>
              <w:bottom w:w="30" w:type="dxa"/>
            </w:tcMar>
          </w:tcPr>
          <w:p w14:paraId="017EC94B" w14:textId="4F826FC3"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Niet functionele eigenschappen</w:t>
            </w:r>
            <w:r w:rsidR="00330296">
              <w:rPr>
                <w:rFonts w:ascii="Calibri" w:eastAsia="Times New Roman" w:hAnsi="Calibri" w:cs="Calibri"/>
                <w:color w:val="000000"/>
                <w:sz w:val="20"/>
                <w:szCs w:val="20"/>
                <w:lang w:eastAsia="en-US" w:bidi="ar-SA"/>
              </w:rPr>
              <w:t>.</w:t>
            </w:r>
          </w:p>
        </w:tc>
      </w:tr>
      <w:tr w:rsidR="00714997" w:rsidRPr="00714997" w14:paraId="0DD164D1" w14:textId="77777777" w:rsidTr="00AB1C6F">
        <w:trPr>
          <w:trHeight w:val="330"/>
        </w:trPr>
        <w:tc>
          <w:tcPr>
            <w:tcW w:w="1067" w:type="dxa"/>
            <w:tcBorders>
              <w:top w:val="nil"/>
              <w:left w:val="nil"/>
              <w:bottom w:val="nil"/>
              <w:right w:val="nil"/>
            </w:tcBorders>
            <w:tcMar>
              <w:top w:w="30" w:type="dxa"/>
              <w:bottom w:w="30" w:type="dxa"/>
            </w:tcMar>
          </w:tcPr>
          <w:p w14:paraId="3EE44673"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1</w:t>
            </w:r>
          </w:p>
        </w:tc>
        <w:tc>
          <w:tcPr>
            <w:tcW w:w="6730" w:type="dxa"/>
            <w:tcBorders>
              <w:top w:val="nil"/>
              <w:left w:val="nil"/>
              <w:bottom w:val="nil"/>
              <w:right w:val="nil"/>
            </w:tcBorders>
            <w:tcMar>
              <w:top w:w="30" w:type="dxa"/>
              <w:bottom w:w="30" w:type="dxa"/>
            </w:tcMar>
          </w:tcPr>
          <w:p w14:paraId="566F7B13" w14:textId="6067FDBE"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 xml:space="preserve">Open </w:t>
            </w:r>
            <w:r w:rsidR="00BB1D6D">
              <w:rPr>
                <w:rFonts w:ascii="Calibri" w:eastAsia="Times New Roman" w:hAnsi="Calibri" w:cs="Calibri"/>
                <w:color w:val="000000"/>
                <w:sz w:val="20"/>
                <w:szCs w:val="20"/>
                <w:lang w:eastAsia="en-US" w:bidi="ar-SA"/>
              </w:rPr>
              <w:t>S</w:t>
            </w:r>
            <w:r w:rsidRPr="00714997">
              <w:rPr>
                <w:rFonts w:ascii="Calibri" w:eastAsia="Times New Roman" w:hAnsi="Calibri" w:cs="Calibri"/>
                <w:color w:val="000000"/>
                <w:sz w:val="20"/>
                <w:szCs w:val="20"/>
                <w:lang w:eastAsia="en-US" w:bidi="ar-SA"/>
              </w:rPr>
              <w:t xml:space="preserve">ource </w:t>
            </w:r>
            <w:r w:rsidR="00330296">
              <w:rPr>
                <w:rFonts w:ascii="Calibri" w:eastAsia="Times New Roman" w:hAnsi="Calibri" w:cs="Calibri"/>
                <w:color w:val="000000"/>
                <w:sz w:val="20"/>
                <w:szCs w:val="20"/>
                <w:lang w:eastAsia="en-US" w:bidi="ar-SA"/>
              </w:rPr>
              <w:t>.</w:t>
            </w:r>
          </w:p>
        </w:tc>
      </w:tr>
      <w:tr w:rsidR="00714997" w:rsidRPr="00714997" w14:paraId="2E736CA0" w14:textId="77777777" w:rsidTr="00AB1C6F">
        <w:trPr>
          <w:trHeight w:val="600"/>
        </w:trPr>
        <w:tc>
          <w:tcPr>
            <w:tcW w:w="1067" w:type="dxa"/>
            <w:tcBorders>
              <w:top w:val="nil"/>
              <w:left w:val="nil"/>
              <w:bottom w:val="nil"/>
              <w:right w:val="nil"/>
            </w:tcBorders>
            <w:tcMar>
              <w:top w:w="30" w:type="dxa"/>
              <w:bottom w:w="30" w:type="dxa"/>
            </w:tcMar>
          </w:tcPr>
          <w:p w14:paraId="35156265"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2</w:t>
            </w:r>
          </w:p>
        </w:tc>
        <w:tc>
          <w:tcPr>
            <w:tcW w:w="6730" w:type="dxa"/>
            <w:tcBorders>
              <w:top w:val="nil"/>
              <w:left w:val="nil"/>
              <w:bottom w:val="nil"/>
              <w:right w:val="nil"/>
            </w:tcBorders>
            <w:tcMar>
              <w:top w:w="30" w:type="dxa"/>
              <w:bottom w:w="30" w:type="dxa"/>
            </w:tcMar>
          </w:tcPr>
          <w:p w14:paraId="106C8693" w14:textId="43B3C7A8"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 xml:space="preserve">Cloud opslag (maakt de wachtwoordkluis </w:t>
            </w:r>
            <w:r w:rsidR="00330296">
              <w:rPr>
                <w:rFonts w:ascii="Calibri" w:eastAsia="Times New Roman" w:hAnsi="Calibri" w:cs="Calibri"/>
                <w:color w:val="000000"/>
                <w:sz w:val="20"/>
                <w:szCs w:val="20"/>
                <w:lang w:eastAsia="en-US" w:bidi="ar-SA"/>
              </w:rPr>
              <w:t xml:space="preserve">al of niet </w:t>
            </w:r>
            <w:r w:rsidRPr="00714997">
              <w:rPr>
                <w:rFonts w:ascii="Calibri" w:eastAsia="Times New Roman" w:hAnsi="Calibri" w:cs="Calibri"/>
                <w:color w:val="000000"/>
                <w:sz w:val="20"/>
                <w:szCs w:val="20"/>
                <w:lang w:eastAsia="en-US" w:bidi="ar-SA"/>
              </w:rPr>
              <w:t>gebruik van een Cloud opslag)</w:t>
            </w:r>
            <w:r w:rsidR="00330296">
              <w:rPr>
                <w:rFonts w:ascii="Calibri" w:eastAsia="Times New Roman" w:hAnsi="Calibri" w:cs="Calibri"/>
                <w:color w:val="000000"/>
                <w:sz w:val="20"/>
                <w:szCs w:val="20"/>
                <w:lang w:eastAsia="en-US" w:bidi="ar-SA"/>
              </w:rPr>
              <w:t>.</w:t>
            </w:r>
          </w:p>
        </w:tc>
      </w:tr>
      <w:tr w:rsidR="00714997" w:rsidRPr="00714997" w14:paraId="0AB8BA23" w14:textId="77777777" w:rsidTr="00AB1C6F">
        <w:trPr>
          <w:trHeight w:val="330"/>
        </w:trPr>
        <w:tc>
          <w:tcPr>
            <w:tcW w:w="1067" w:type="dxa"/>
            <w:tcBorders>
              <w:top w:val="nil"/>
              <w:left w:val="nil"/>
              <w:bottom w:val="nil"/>
              <w:right w:val="nil"/>
            </w:tcBorders>
            <w:tcMar>
              <w:top w:w="30" w:type="dxa"/>
              <w:bottom w:w="30" w:type="dxa"/>
            </w:tcMar>
          </w:tcPr>
          <w:p w14:paraId="1D1B0AF2"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3</w:t>
            </w:r>
          </w:p>
        </w:tc>
        <w:tc>
          <w:tcPr>
            <w:tcW w:w="6730" w:type="dxa"/>
            <w:tcBorders>
              <w:top w:val="nil"/>
              <w:left w:val="nil"/>
              <w:bottom w:val="nil"/>
              <w:right w:val="nil"/>
            </w:tcBorders>
            <w:tcMar>
              <w:top w:w="30" w:type="dxa"/>
              <w:bottom w:w="30" w:type="dxa"/>
            </w:tcMar>
          </w:tcPr>
          <w:p w14:paraId="317FB111" w14:textId="62FF5876"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Lokale opslag mogelijk (dus ook centraal binnen de gemeente)</w:t>
            </w:r>
            <w:r w:rsidR="00330296">
              <w:rPr>
                <w:rFonts w:ascii="Calibri" w:eastAsia="Times New Roman" w:hAnsi="Calibri" w:cs="Calibri"/>
                <w:color w:val="000000"/>
                <w:sz w:val="20"/>
                <w:szCs w:val="20"/>
                <w:lang w:eastAsia="en-US" w:bidi="ar-SA"/>
              </w:rPr>
              <w:t>.</w:t>
            </w:r>
          </w:p>
        </w:tc>
      </w:tr>
      <w:tr w:rsidR="00714997" w:rsidRPr="00F527C4" w14:paraId="4D419DF1" w14:textId="77777777" w:rsidTr="00AB1C6F">
        <w:trPr>
          <w:trHeight w:val="330"/>
        </w:trPr>
        <w:tc>
          <w:tcPr>
            <w:tcW w:w="1067" w:type="dxa"/>
            <w:tcBorders>
              <w:top w:val="nil"/>
              <w:left w:val="nil"/>
              <w:bottom w:val="nil"/>
              <w:right w:val="nil"/>
            </w:tcBorders>
            <w:tcMar>
              <w:top w:w="30" w:type="dxa"/>
              <w:bottom w:w="30" w:type="dxa"/>
            </w:tcMar>
          </w:tcPr>
          <w:p w14:paraId="6BC985D6"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4</w:t>
            </w:r>
          </w:p>
        </w:tc>
        <w:tc>
          <w:tcPr>
            <w:tcW w:w="6730" w:type="dxa"/>
            <w:tcBorders>
              <w:top w:val="nil"/>
              <w:left w:val="nil"/>
              <w:bottom w:val="nil"/>
              <w:right w:val="nil"/>
            </w:tcBorders>
            <w:tcMar>
              <w:top w:w="30" w:type="dxa"/>
              <w:bottom w:w="30" w:type="dxa"/>
            </w:tcMar>
          </w:tcPr>
          <w:p w14:paraId="2D205AA1" w14:textId="3477B2D4" w:rsidR="00714997" w:rsidRPr="00714997" w:rsidRDefault="00714997" w:rsidP="00714997">
            <w:pPr>
              <w:autoSpaceDE w:val="0"/>
              <w:autoSpaceDN w:val="0"/>
              <w:adjustRightInd w:val="0"/>
              <w:spacing w:before="56" w:after="113"/>
              <w:rPr>
                <w:rFonts w:ascii="Verdana" w:eastAsiaTheme="minorHAnsi" w:hAnsi="Verdana" w:cs="Verdana"/>
                <w:sz w:val="20"/>
                <w:szCs w:val="20"/>
                <w:lang w:val="en-US" w:eastAsia="en-US" w:bidi="ar-SA"/>
              </w:rPr>
            </w:pPr>
            <w:r w:rsidRPr="00714997">
              <w:rPr>
                <w:rFonts w:ascii="Calibri" w:eastAsia="Times New Roman" w:hAnsi="Calibri" w:cs="Calibri"/>
                <w:color w:val="000000"/>
                <w:sz w:val="20"/>
                <w:szCs w:val="20"/>
                <w:lang w:val="en-US" w:eastAsia="en-US" w:bidi="ar-SA"/>
              </w:rPr>
              <w:t>Multiplatform (</w:t>
            </w:r>
            <w:r w:rsidR="00447499">
              <w:rPr>
                <w:rFonts w:ascii="Calibri" w:eastAsia="Times New Roman" w:hAnsi="Calibri" w:cs="Calibri"/>
                <w:color w:val="000000"/>
                <w:sz w:val="20"/>
                <w:szCs w:val="20"/>
                <w:lang w:val="en-US" w:eastAsia="en-US" w:bidi="ar-SA"/>
              </w:rPr>
              <w:t>W</w:t>
            </w:r>
            <w:r w:rsidRPr="00714997">
              <w:rPr>
                <w:rFonts w:ascii="Calibri" w:eastAsia="Times New Roman" w:hAnsi="Calibri" w:cs="Calibri"/>
                <w:color w:val="000000"/>
                <w:sz w:val="20"/>
                <w:szCs w:val="20"/>
                <w:lang w:val="en-US" w:eastAsia="en-US" w:bidi="ar-SA"/>
              </w:rPr>
              <w:t>indows/</w:t>
            </w:r>
            <w:r w:rsidR="00447499">
              <w:rPr>
                <w:rFonts w:ascii="Calibri" w:eastAsia="Times New Roman" w:hAnsi="Calibri" w:cs="Calibri"/>
                <w:color w:val="000000"/>
                <w:sz w:val="20"/>
                <w:szCs w:val="20"/>
                <w:lang w:val="en-US" w:eastAsia="en-US" w:bidi="ar-SA"/>
              </w:rPr>
              <w:t>L</w:t>
            </w:r>
            <w:r w:rsidRPr="00714997">
              <w:rPr>
                <w:rFonts w:ascii="Calibri" w:eastAsia="Times New Roman" w:hAnsi="Calibri" w:cs="Calibri"/>
                <w:color w:val="000000"/>
                <w:sz w:val="20"/>
                <w:szCs w:val="20"/>
                <w:lang w:val="en-US" w:eastAsia="en-US" w:bidi="ar-SA"/>
              </w:rPr>
              <w:t>inux/</w:t>
            </w:r>
            <w:r w:rsidR="00447499">
              <w:rPr>
                <w:rFonts w:ascii="Calibri" w:eastAsia="Times New Roman" w:hAnsi="Calibri" w:cs="Calibri"/>
                <w:color w:val="000000"/>
                <w:sz w:val="20"/>
                <w:szCs w:val="20"/>
                <w:lang w:val="en-US" w:eastAsia="en-US" w:bidi="ar-SA"/>
              </w:rPr>
              <w:t>A</w:t>
            </w:r>
            <w:r w:rsidRPr="00714997">
              <w:rPr>
                <w:rFonts w:ascii="Calibri" w:eastAsia="Times New Roman" w:hAnsi="Calibri" w:cs="Calibri"/>
                <w:color w:val="000000"/>
                <w:sz w:val="20"/>
                <w:szCs w:val="20"/>
                <w:lang w:val="en-US" w:eastAsia="en-US" w:bidi="ar-SA"/>
              </w:rPr>
              <w:t>ndroid/iOS)</w:t>
            </w:r>
            <w:r w:rsidR="00330296">
              <w:rPr>
                <w:rFonts w:ascii="Calibri" w:eastAsia="Times New Roman" w:hAnsi="Calibri" w:cs="Calibri"/>
                <w:color w:val="000000"/>
                <w:sz w:val="20"/>
                <w:szCs w:val="20"/>
                <w:lang w:val="en-US" w:eastAsia="en-US" w:bidi="ar-SA"/>
              </w:rPr>
              <w:t>.</w:t>
            </w:r>
          </w:p>
        </w:tc>
      </w:tr>
      <w:tr w:rsidR="00714997" w:rsidRPr="00714997" w14:paraId="27171250" w14:textId="77777777" w:rsidTr="00AB1C6F">
        <w:trPr>
          <w:trHeight w:val="330"/>
        </w:trPr>
        <w:tc>
          <w:tcPr>
            <w:tcW w:w="1067" w:type="dxa"/>
            <w:tcBorders>
              <w:top w:val="nil"/>
              <w:left w:val="nil"/>
              <w:bottom w:val="nil"/>
              <w:right w:val="nil"/>
            </w:tcBorders>
            <w:tcMar>
              <w:top w:w="30" w:type="dxa"/>
              <w:bottom w:w="30" w:type="dxa"/>
            </w:tcMar>
          </w:tcPr>
          <w:p w14:paraId="6954FD04"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5</w:t>
            </w:r>
          </w:p>
        </w:tc>
        <w:tc>
          <w:tcPr>
            <w:tcW w:w="6730" w:type="dxa"/>
            <w:tcBorders>
              <w:top w:val="nil"/>
              <w:left w:val="nil"/>
              <w:bottom w:val="nil"/>
              <w:right w:val="nil"/>
            </w:tcBorders>
            <w:tcMar>
              <w:top w:w="30" w:type="dxa"/>
              <w:bottom w:w="30" w:type="dxa"/>
            </w:tcMar>
          </w:tcPr>
          <w:p w14:paraId="7C7B73D1" w14:textId="6852DE5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Sterke opslag versleuteling</w:t>
            </w:r>
            <w:r w:rsidR="00330296">
              <w:rPr>
                <w:rFonts w:ascii="Calibri" w:eastAsia="Times New Roman" w:hAnsi="Calibri" w:cs="Calibri"/>
                <w:color w:val="000000"/>
                <w:sz w:val="20"/>
                <w:szCs w:val="20"/>
                <w:lang w:eastAsia="en-US" w:bidi="ar-SA"/>
              </w:rPr>
              <w:t>.</w:t>
            </w:r>
          </w:p>
        </w:tc>
      </w:tr>
      <w:tr w:rsidR="00714997" w:rsidRPr="00714997" w14:paraId="3B54FECB" w14:textId="77777777" w:rsidTr="00AB1C6F">
        <w:trPr>
          <w:trHeight w:val="330"/>
        </w:trPr>
        <w:tc>
          <w:tcPr>
            <w:tcW w:w="1067" w:type="dxa"/>
            <w:tcBorders>
              <w:top w:val="nil"/>
              <w:left w:val="nil"/>
              <w:bottom w:val="nil"/>
              <w:right w:val="nil"/>
            </w:tcBorders>
            <w:tcMar>
              <w:top w:w="30" w:type="dxa"/>
              <w:bottom w:w="30" w:type="dxa"/>
            </w:tcMar>
          </w:tcPr>
          <w:p w14:paraId="3B26446E"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6</w:t>
            </w:r>
          </w:p>
        </w:tc>
        <w:tc>
          <w:tcPr>
            <w:tcW w:w="6730" w:type="dxa"/>
            <w:tcBorders>
              <w:top w:val="nil"/>
              <w:left w:val="nil"/>
              <w:bottom w:val="nil"/>
              <w:right w:val="nil"/>
            </w:tcBorders>
            <w:tcMar>
              <w:top w:w="30" w:type="dxa"/>
              <w:bottom w:w="30" w:type="dxa"/>
            </w:tcMar>
          </w:tcPr>
          <w:p w14:paraId="461C00BC" w14:textId="2DD0B211"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Sterke transport versleuteling</w:t>
            </w:r>
            <w:r w:rsidR="00D85A1D">
              <w:rPr>
                <w:rFonts w:ascii="Calibri" w:eastAsia="Times New Roman" w:hAnsi="Calibri" w:cs="Calibri"/>
                <w:color w:val="000000"/>
                <w:sz w:val="20"/>
                <w:szCs w:val="20"/>
                <w:lang w:eastAsia="en-US" w:bidi="ar-SA"/>
              </w:rPr>
              <w:t xml:space="preserve"> (SSL/TLS)</w:t>
            </w:r>
            <w:r w:rsidR="00330296">
              <w:rPr>
                <w:rFonts w:ascii="Calibri" w:eastAsia="Times New Roman" w:hAnsi="Calibri" w:cs="Calibri"/>
                <w:color w:val="000000"/>
                <w:sz w:val="20"/>
                <w:szCs w:val="20"/>
                <w:lang w:eastAsia="en-US" w:bidi="ar-SA"/>
              </w:rPr>
              <w:t>.</w:t>
            </w:r>
          </w:p>
        </w:tc>
      </w:tr>
      <w:tr w:rsidR="00714997" w:rsidRPr="00714997" w14:paraId="5B43FE69" w14:textId="77777777" w:rsidTr="00AB1C6F">
        <w:trPr>
          <w:trHeight w:val="330"/>
        </w:trPr>
        <w:tc>
          <w:tcPr>
            <w:tcW w:w="1067" w:type="dxa"/>
            <w:tcBorders>
              <w:top w:val="nil"/>
              <w:left w:val="nil"/>
              <w:bottom w:val="nil"/>
              <w:right w:val="nil"/>
            </w:tcBorders>
            <w:tcMar>
              <w:top w:w="30" w:type="dxa"/>
              <w:bottom w:w="30" w:type="dxa"/>
            </w:tcMar>
          </w:tcPr>
          <w:p w14:paraId="46BF8B0F"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7</w:t>
            </w:r>
          </w:p>
        </w:tc>
        <w:tc>
          <w:tcPr>
            <w:tcW w:w="6730" w:type="dxa"/>
            <w:tcBorders>
              <w:top w:val="nil"/>
              <w:left w:val="nil"/>
              <w:bottom w:val="nil"/>
              <w:right w:val="nil"/>
            </w:tcBorders>
            <w:tcMar>
              <w:top w:w="30" w:type="dxa"/>
              <w:bottom w:w="30" w:type="dxa"/>
            </w:tcMar>
          </w:tcPr>
          <w:p w14:paraId="3D46AC12" w14:textId="47A0C7F0"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 xml:space="preserve">Lage </w:t>
            </w:r>
            <w:proofErr w:type="spellStart"/>
            <w:r w:rsidRPr="00714997">
              <w:rPr>
                <w:rFonts w:ascii="Calibri" w:eastAsia="Times New Roman" w:hAnsi="Calibri" w:cs="Calibri"/>
                <w:color w:val="000000"/>
                <w:sz w:val="20"/>
                <w:szCs w:val="20"/>
                <w:lang w:eastAsia="en-US" w:bidi="ar-SA"/>
              </w:rPr>
              <w:t>latency</w:t>
            </w:r>
            <w:proofErr w:type="spellEnd"/>
            <w:r w:rsidR="00D85A1D">
              <w:rPr>
                <w:rFonts w:ascii="Calibri" w:eastAsia="Times New Roman" w:hAnsi="Calibri" w:cs="Calibri"/>
                <w:color w:val="000000"/>
                <w:sz w:val="20"/>
                <w:szCs w:val="20"/>
                <w:lang w:eastAsia="en-US" w:bidi="ar-SA"/>
              </w:rPr>
              <w:t xml:space="preserve"> (lage vertraging)</w:t>
            </w:r>
            <w:r w:rsidR="00330296">
              <w:rPr>
                <w:rFonts w:ascii="Calibri" w:eastAsia="Times New Roman" w:hAnsi="Calibri" w:cs="Calibri"/>
                <w:color w:val="000000"/>
                <w:sz w:val="20"/>
                <w:szCs w:val="20"/>
                <w:lang w:eastAsia="en-US" w:bidi="ar-SA"/>
              </w:rPr>
              <w:t>.</w:t>
            </w:r>
          </w:p>
        </w:tc>
      </w:tr>
      <w:tr w:rsidR="00714997" w:rsidRPr="00714997" w14:paraId="025A8288" w14:textId="77777777" w:rsidTr="00AB1C6F">
        <w:trPr>
          <w:trHeight w:val="330"/>
        </w:trPr>
        <w:tc>
          <w:tcPr>
            <w:tcW w:w="1067" w:type="dxa"/>
            <w:tcBorders>
              <w:top w:val="nil"/>
              <w:left w:val="nil"/>
              <w:bottom w:val="nil"/>
              <w:right w:val="nil"/>
            </w:tcBorders>
            <w:tcMar>
              <w:top w:w="30" w:type="dxa"/>
              <w:bottom w:w="30" w:type="dxa"/>
            </w:tcMar>
          </w:tcPr>
          <w:p w14:paraId="5A83F41C" w14:textId="77777777"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8</w:t>
            </w:r>
          </w:p>
        </w:tc>
        <w:tc>
          <w:tcPr>
            <w:tcW w:w="6730" w:type="dxa"/>
            <w:tcBorders>
              <w:top w:val="nil"/>
              <w:left w:val="nil"/>
              <w:bottom w:val="nil"/>
              <w:right w:val="nil"/>
            </w:tcBorders>
            <w:tcMar>
              <w:top w:w="30" w:type="dxa"/>
              <w:bottom w:w="30" w:type="dxa"/>
            </w:tcMar>
          </w:tcPr>
          <w:p w14:paraId="1338BA94" w14:textId="07E23B59" w:rsidR="00714997" w:rsidRPr="00714997" w:rsidRDefault="00714997" w:rsidP="00714997">
            <w:pPr>
              <w:autoSpaceDE w:val="0"/>
              <w:autoSpaceDN w:val="0"/>
              <w:adjustRightInd w:val="0"/>
              <w:spacing w:before="56" w:after="113"/>
              <w:rPr>
                <w:rFonts w:ascii="Verdana" w:eastAsiaTheme="minorHAnsi" w:hAnsi="Verdana" w:cs="Verdana"/>
                <w:sz w:val="20"/>
                <w:szCs w:val="20"/>
                <w:lang w:eastAsia="en-US" w:bidi="ar-SA"/>
              </w:rPr>
            </w:pPr>
            <w:r w:rsidRPr="00714997">
              <w:rPr>
                <w:rFonts w:ascii="Calibri" w:eastAsia="Times New Roman" w:hAnsi="Calibri" w:cs="Calibri"/>
                <w:color w:val="000000"/>
                <w:sz w:val="20"/>
                <w:szCs w:val="20"/>
                <w:lang w:eastAsia="en-US" w:bidi="ar-SA"/>
              </w:rPr>
              <w:t xml:space="preserve">Groeimodel mogelijk van </w:t>
            </w:r>
            <w:r w:rsidR="005C55C3">
              <w:rPr>
                <w:rFonts w:ascii="Calibri" w:eastAsia="Times New Roman" w:hAnsi="Calibri" w:cs="Calibri"/>
                <w:color w:val="000000"/>
                <w:sz w:val="20"/>
                <w:szCs w:val="20"/>
                <w:lang w:eastAsia="en-US" w:bidi="ar-SA"/>
              </w:rPr>
              <w:t>standalone</w:t>
            </w:r>
            <w:r>
              <w:rPr>
                <w:rFonts w:ascii="Calibri" w:eastAsia="Times New Roman" w:hAnsi="Calibri" w:cs="Calibri"/>
                <w:color w:val="000000"/>
                <w:sz w:val="20"/>
                <w:szCs w:val="20"/>
                <w:lang w:eastAsia="en-US" w:bidi="ar-SA"/>
              </w:rPr>
              <w:t xml:space="preserve"> </w:t>
            </w:r>
            <w:r w:rsidRPr="00714997">
              <w:rPr>
                <w:rFonts w:ascii="Calibri" w:eastAsia="Times New Roman" w:hAnsi="Calibri" w:cs="Calibri"/>
                <w:color w:val="000000"/>
                <w:sz w:val="20"/>
                <w:szCs w:val="20"/>
                <w:lang w:eastAsia="en-US" w:bidi="ar-SA"/>
              </w:rPr>
              <w:t xml:space="preserve">naar </w:t>
            </w:r>
            <w:proofErr w:type="spellStart"/>
            <w:r w:rsidRPr="00714997">
              <w:rPr>
                <w:rFonts w:ascii="Calibri" w:eastAsia="Times New Roman" w:hAnsi="Calibri" w:cs="Calibri"/>
                <w:color w:val="000000"/>
                <w:sz w:val="20"/>
                <w:szCs w:val="20"/>
                <w:lang w:eastAsia="en-US" w:bidi="ar-SA"/>
              </w:rPr>
              <w:t>enterprise</w:t>
            </w:r>
            <w:proofErr w:type="spellEnd"/>
            <w:r>
              <w:rPr>
                <w:rFonts w:ascii="Calibri" w:eastAsia="Times New Roman" w:hAnsi="Calibri" w:cs="Calibri"/>
                <w:color w:val="000000"/>
                <w:sz w:val="20"/>
                <w:szCs w:val="20"/>
                <w:lang w:eastAsia="en-US" w:bidi="ar-SA"/>
              </w:rPr>
              <w:t>/</w:t>
            </w:r>
            <w:proofErr w:type="spellStart"/>
            <w:r>
              <w:rPr>
                <w:rFonts w:ascii="Calibri" w:eastAsia="Times New Roman" w:hAnsi="Calibri" w:cs="Calibri"/>
                <w:color w:val="000000"/>
                <w:sz w:val="20"/>
                <w:szCs w:val="20"/>
                <w:lang w:eastAsia="en-US" w:bidi="ar-SA"/>
              </w:rPr>
              <w:t>managed</w:t>
            </w:r>
            <w:proofErr w:type="spellEnd"/>
            <w:r w:rsidR="00330296">
              <w:rPr>
                <w:rFonts w:ascii="Calibri" w:eastAsia="Times New Roman" w:hAnsi="Calibri" w:cs="Calibri"/>
                <w:color w:val="000000"/>
                <w:sz w:val="20"/>
                <w:szCs w:val="20"/>
                <w:lang w:eastAsia="en-US" w:bidi="ar-SA"/>
              </w:rPr>
              <w:t>.</w:t>
            </w:r>
          </w:p>
        </w:tc>
      </w:tr>
      <w:tr w:rsidR="00A33B6D" w:rsidRPr="00714997" w14:paraId="10E3EC2E" w14:textId="77777777" w:rsidTr="00AB1C6F">
        <w:trPr>
          <w:trHeight w:val="330"/>
        </w:trPr>
        <w:tc>
          <w:tcPr>
            <w:tcW w:w="1067" w:type="dxa"/>
            <w:tcBorders>
              <w:top w:val="nil"/>
              <w:left w:val="nil"/>
              <w:bottom w:val="nil"/>
              <w:right w:val="nil"/>
            </w:tcBorders>
            <w:tcMar>
              <w:top w:w="30" w:type="dxa"/>
              <w:bottom w:w="30" w:type="dxa"/>
            </w:tcMar>
          </w:tcPr>
          <w:p w14:paraId="654E48D0" w14:textId="77777777" w:rsidR="00A33B6D" w:rsidRPr="00714997" w:rsidRDefault="00A33B6D" w:rsidP="00714997">
            <w:pPr>
              <w:autoSpaceDE w:val="0"/>
              <w:autoSpaceDN w:val="0"/>
              <w:adjustRightInd w:val="0"/>
              <w:spacing w:before="56" w:after="113"/>
              <w:rPr>
                <w:rFonts w:ascii="Calibri" w:eastAsia="Times New Roman" w:hAnsi="Calibri" w:cs="Calibri"/>
                <w:color w:val="000000"/>
                <w:sz w:val="20"/>
                <w:szCs w:val="20"/>
                <w:lang w:eastAsia="en-US" w:bidi="ar-SA"/>
              </w:rPr>
            </w:pPr>
            <w:r>
              <w:rPr>
                <w:rFonts w:ascii="Calibri" w:eastAsia="Times New Roman" w:hAnsi="Calibri" w:cs="Calibri"/>
                <w:color w:val="000000"/>
                <w:sz w:val="20"/>
                <w:szCs w:val="20"/>
                <w:lang w:eastAsia="en-US" w:bidi="ar-SA"/>
              </w:rPr>
              <w:t>9</w:t>
            </w:r>
          </w:p>
        </w:tc>
        <w:tc>
          <w:tcPr>
            <w:tcW w:w="6730" w:type="dxa"/>
            <w:tcBorders>
              <w:top w:val="nil"/>
              <w:left w:val="nil"/>
              <w:bottom w:val="nil"/>
              <w:right w:val="nil"/>
            </w:tcBorders>
            <w:tcMar>
              <w:top w:w="30" w:type="dxa"/>
              <w:bottom w:w="30" w:type="dxa"/>
            </w:tcMar>
          </w:tcPr>
          <w:p w14:paraId="074C3041" w14:textId="589094D1" w:rsidR="00A33B6D" w:rsidRPr="00714997" w:rsidRDefault="00A33B6D" w:rsidP="00714997">
            <w:pPr>
              <w:autoSpaceDE w:val="0"/>
              <w:autoSpaceDN w:val="0"/>
              <w:adjustRightInd w:val="0"/>
              <w:spacing w:before="56" w:after="113"/>
              <w:rPr>
                <w:rFonts w:ascii="Calibri" w:eastAsia="Times New Roman" w:hAnsi="Calibri" w:cs="Calibri"/>
                <w:color w:val="000000"/>
                <w:sz w:val="20"/>
                <w:szCs w:val="20"/>
                <w:lang w:eastAsia="en-US" w:bidi="ar-SA"/>
              </w:rPr>
            </w:pPr>
            <w:r>
              <w:rPr>
                <w:rFonts w:ascii="Calibri" w:eastAsia="Times New Roman" w:hAnsi="Calibri" w:cs="Calibri"/>
                <w:color w:val="000000"/>
                <w:sz w:val="20"/>
                <w:szCs w:val="20"/>
                <w:lang w:eastAsia="en-US" w:bidi="ar-SA"/>
              </w:rPr>
              <w:t>De wachtwoordkluis beschikt over een hoofdwachtwoord herstel functie</w:t>
            </w:r>
            <w:r w:rsidR="00330296">
              <w:rPr>
                <w:rFonts w:ascii="Calibri" w:eastAsia="Times New Roman" w:hAnsi="Calibri" w:cs="Calibri"/>
                <w:color w:val="000000"/>
                <w:sz w:val="20"/>
                <w:szCs w:val="20"/>
                <w:lang w:eastAsia="en-US" w:bidi="ar-SA"/>
              </w:rPr>
              <w:t>.</w:t>
            </w:r>
          </w:p>
        </w:tc>
      </w:tr>
    </w:tbl>
    <w:p w14:paraId="12E86DE4" w14:textId="77777777" w:rsidR="00714997" w:rsidRDefault="00714997">
      <w:pPr>
        <w:rPr>
          <w:rFonts w:asciiTheme="minorHAnsi" w:hAnsiTheme="minorHAnsi"/>
        </w:rPr>
      </w:pPr>
    </w:p>
    <w:p w14:paraId="79CC7ABF" w14:textId="77777777" w:rsidR="00714997" w:rsidRDefault="00714997">
      <w:pPr>
        <w:rPr>
          <w:rFonts w:asciiTheme="minorHAnsi" w:hAnsiTheme="minorHAnsi"/>
        </w:rPr>
      </w:pPr>
    </w:p>
    <w:p w14:paraId="348DF70F" w14:textId="77777777" w:rsidR="00C26ECE" w:rsidRPr="00293BC7" w:rsidRDefault="00293BC7" w:rsidP="00293BC7">
      <w:pPr>
        <w:pStyle w:val="Kop2"/>
        <w:rPr>
          <w:lang w:eastAsia="en-US" w:bidi="ar-SA"/>
        </w:rPr>
      </w:pPr>
      <w:bookmarkStart w:id="17" w:name="_Toc31953693"/>
      <w:r w:rsidRPr="00293BC7">
        <w:rPr>
          <w:lang w:eastAsia="en-US" w:bidi="ar-SA"/>
        </w:rPr>
        <w:t xml:space="preserve">Hoe </w:t>
      </w:r>
      <w:proofErr w:type="spellStart"/>
      <w:r w:rsidRPr="00293BC7">
        <w:rPr>
          <w:lang w:eastAsia="en-US" w:bidi="ar-SA"/>
        </w:rPr>
        <w:t>verder</w:t>
      </w:r>
      <w:bookmarkEnd w:id="17"/>
      <w:proofErr w:type="spellEnd"/>
    </w:p>
    <w:p w14:paraId="0960E974" w14:textId="3CB2A29B" w:rsidR="00C26ECE" w:rsidRPr="00C26ECE" w:rsidRDefault="00C26ECE" w:rsidP="00293BC7">
      <w:pPr>
        <w:pStyle w:val="Plattetekst"/>
        <w:rPr>
          <w:rFonts w:ascii="Calibri" w:eastAsia="Times New Roman" w:hAnsi="Calibri" w:cs="Calibri"/>
          <w:color w:val="000000"/>
          <w:szCs w:val="20"/>
        </w:rPr>
      </w:pPr>
      <w:r w:rsidRPr="00C26ECE">
        <w:rPr>
          <w:rFonts w:ascii="Calibri" w:eastAsia="Times New Roman" w:hAnsi="Calibri" w:cs="Calibri"/>
          <w:color w:val="000000"/>
          <w:szCs w:val="20"/>
        </w:rPr>
        <w:t xml:space="preserve">De verschillende mogelijkheden zijn dan </w:t>
      </w:r>
      <w:r w:rsidR="00D85A1D">
        <w:rPr>
          <w:rFonts w:ascii="Calibri" w:eastAsia="Times New Roman" w:hAnsi="Calibri" w:cs="Calibri"/>
          <w:color w:val="000000"/>
          <w:szCs w:val="20"/>
        </w:rPr>
        <w:t>te implementeren</w:t>
      </w:r>
      <w:r w:rsidRPr="00C26ECE">
        <w:rPr>
          <w:rFonts w:ascii="Calibri" w:eastAsia="Times New Roman" w:hAnsi="Calibri" w:cs="Calibri"/>
          <w:color w:val="000000"/>
          <w:szCs w:val="20"/>
        </w:rPr>
        <w:t xml:space="preserve"> als </w:t>
      </w:r>
      <w:r w:rsidR="005C55C3">
        <w:rPr>
          <w:rFonts w:ascii="Calibri" w:eastAsia="Times New Roman" w:hAnsi="Calibri" w:cs="Calibri"/>
          <w:color w:val="000000"/>
          <w:szCs w:val="20"/>
        </w:rPr>
        <w:t>standalone</w:t>
      </w:r>
      <w:r w:rsidRPr="00C26ECE">
        <w:rPr>
          <w:rFonts w:ascii="Calibri" w:eastAsia="Times New Roman" w:hAnsi="Calibri" w:cs="Calibri"/>
          <w:color w:val="000000"/>
          <w:szCs w:val="20"/>
        </w:rPr>
        <w:t xml:space="preserve"> en centraal beheerd. Als gemeente is het meest eenvoudig om te starten met een </w:t>
      </w:r>
      <w:r w:rsidR="005C55C3">
        <w:rPr>
          <w:rFonts w:ascii="Calibri" w:eastAsia="Times New Roman" w:hAnsi="Calibri" w:cs="Calibri"/>
          <w:color w:val="000000"/>
          <w:szCs w:val="20"/>
        </w:rPr>
        <w:t>standalone</w:t>
      </w:r>
      <w:r w:rsidRPr="00C26ECE">
        <w:rPr>
          <w:rFonts w:ascii="Calibri" w:eastAsia="Times New Roman" w:hAnsi="Calibri" w:cs="Calibri"/>
          <w:color w:val="000000"/>
          <w:szCs w:val="20"/>
        </w:rPr>
        <w:t xml:space="preserve"> oplossing die dan wel centraal als applicatie gedistribueerd moet worden. Voorzien van een handleiding, bij voorkeur in de Nederlandse taal. Door op die manier een wachtwoordkluis aan te bieden kunnen alle gemeentelijke gebruikers in </w:t>
      </w:r>
      <w:r w:rsidR="008A2847">
        <w:rPr>
          <w:rFonts w:ascii="Calibri" w:eastAsia="Times New Roman" w:hAnsi="Calibri" w:cs="Calibri"/>
          <w:color w:val="000000"/>
          <w:szCs w:val="20"/>
        </w:rPr>
        <w:t>een</w:t>
      </w:r>
      <w:r w:rsidRPr="00C26ECE">
        <w:rPr>
          <w:rFonts w:ascii="Calibri" w:eastAsia="Times New Roman" w:hAnsi="Calibri" w:cs="Calibri"/>
          <w:color w:val="000000"/>
          <w:szCs w:val="20"/>
        </w:rPr>
        <w:t xml:space="preserve"> eigen profiel hun wachtwoorden opslaan en gebruiken</w:t>
      </w:r>
      <w:r w:rsidR="008A2847">
        <w:rPr>
          <w:rStyle w:val="Voetnootmarkering"/>
          <w:rFonts w:ascii="Calibri" w:eastAsia="Times New Roman" w:hAnsi="Calibri" w:cs="Calibri"/>
          <w:color w:val="000000"/>
          <w:szCs w:val="20"/>
        </w:rPr>
        <w:footnoteReference w:id="10"/>
      </w:r>
      <w:r w:rsidRPr="00C26ECE">
        <w:rPr>
          <w:rFonts w:ascii="Calibri" w:eastAsia="Times New Roman" w:hAnsi="Calibri" w:cs="Calibri"/>
          <w:color w:val="000000"/>
          <w:szCs w:val="20"/>
        </w:rPr>
        <w:t xml:space="preserve">. Volg onderstaand stappenplan om te komen tot het in gebruik nemen van een </w:t>
      </w:r>
      <w:r w:rsidR="005C55C3">
        <w:rPr>
          <w:rFonts w:ascii="Calibri" w:eastAsia="Times New Roman" w:hAnsi="Calibri" w:cs="Calibri"/>
          <w:color w:val="000000"/>
          <w:szCs w:val="20"/>
        </w:rPr>
        <w:t>standalone</w:t>
      </w:r>
      <w:r w:rsidRPr="00C26ECE">
        <w:rPr>
          <w:rFonts w:ascii="Calibri" w:eastAsia="Times New Roman" w:hAnsi="Calibri" w:cs="Calibri"/>
          <w:color w:val="000000"/>
          <w:szCs w:val="20"/>
        </w:rPr>
        <w:t xml:space="preserve"> oplossing:</w:t>
      </w:r>
    </w:p>
    <w:p w14:paraId="65E8CA59" w14:textId="77777777" w:rsidR="00C26ECE" w:rsidRPr="00F0349E" w:rsidRDefault="00C26ECE" w:rsidP="00F0349E">
      <w:pPr>
        <w:pStyle w:val="Plattetekst"/>
        <w:numPr>
          <w:ilvl w:val="0"/>
          <w:numId w:val="14"/>
        </w:numPr>
        <w:rPr>
          <w:lang w:eastAsia="en-US" w:bidi="ar-SA"/>
        </w:rPr>
      </w:pPr>
      <w:r w:rsidRPr="00F0349E">
        <w:rPr>
          <w:lang w:eastAsia="en-US" w:bidi="ar-SA"/>
        </w:rPr>
        <w:t>Onderzoek welke wachtwoordkluis het beste past bij de gemeentelijke situatie, maak hiervoor zelf een programma van eisen op basis van de eisen in dit document</w:t>
      </w:r>
      <w:r w:rsidR="008800C6" w:rsidRPr="00F0349E">
        <w:rPr>
          <w:lang w:eastAsia="en-US" w:bidi="ar-SA"/>
        </w:rPr>
        <w:t>;</w:t>
      </w:r>
    </w:p>
    <w:p w14:paraId="2EA7B5EA" w14:textId="77777777" w:rsidR="00C26ECE" w:rsidRPr="00F0349E" w:rsidRDefault="00C26ECE" w:rsidP="00F0349E">
      <w:pPr>
        <w:pStyle w:val="Plattetekst"/>
        <w:numPr>
          <w:ilvl w:val="0"/>
          <w:numId w:val="14"/>
        </w:numPr>
        <w:rPr>
          <w:lang w:eastAsia="en-US" w:bidi="ar-SA"/>
        </w:rPr>
      </w:pPr>
      <w:r w:rsidRPr="00F0349E">
        <w:rPr>
          <w:lang w:eastAsia="en-US" w:bidi="ar-SA"/>
        </w:rPr>
        <w:t>maak beleid voor het gebruik van wachtwoordkluizen binnen de gemeente, zie bijlage met voorbeeld beleid</w:t>
      </w:r>
      <w:r w:rsidR="008800C6" w:rsidRPr="00F0349E">
        <w:rPr>
          <w:lang w:eastAsia="en-US" w:bidi="ar-SA"/>
        </w:rPr>
        <w:t>;</w:t>
      </w:r>
    </w:p>
    <w:p w14:paraId="72FA95F7" w14:textId="77777777" w:rsidR="00C26ECE" w:rsidRPr="00F0349E" w:rsidRDefault="00C26ECE" w:rsidP="00F0349E">
      <w:pPr>
        <w:pStyle w:val="Plattetekst"/>
        <w:numPr>
          <w:ilvl w:val="0"/>
          <w:numId w:val="14"/>
        </w:numPr>
        <w:rPr>
          <w:lang w:eastAsia="en-US" w:bidi="ar-SA"/>
        </w:rPr>
      </w:pPr>
      <w:r w:rsidRPr="00F0349E">
        <w:rPr>
          <w:lang w:eastAsia="en-US" w:bidi="ar-SA"/>
        </w:rPr>
        <w:t>Maak een handleiding of gebruik de bijbehorende documentatie als die er is</w:t>
      </w:r>
      <w:r w:rsidR="008800C6" w:rsidRPr="00F0349E">
        <w:rPr>
          <w:lang w:eastAsia="en-US" w:bidi="ar-SA"/>
        </w:rPr>
        <w:t>;</w:t>
      </w:r>
    </w:p>
    <w:p w14:paraId="12581B45" w14:textId="7E9AB259" w:rsidR="00C26ECE" w:rsidRPr="00F0349E" w:rsidRDefault="00C26ECE" w:rsidP="00F0349E">
      <w:pPr>
        <w:pStyle w:val="Plattetekst"/>
        <w:numPr>
          <w:ilvl w:val="0"/>
          <w:numId w:val="14"/>
        </w:numPr>
        <w:rPr>
          <w:lang w:eastAsia="en-US" w:bidi="ar-SA"/>
        </w:rPr>
      </w:pPr>
      <w:r w:rsidRPr="00F0349E">
        <w:rPr>
          <w:lang w:eastAsia="en-US" w:bidi="ar-SA"/>
        </w:rPr>
        <w:t xml:space="preserve">communiceer </w:t>
      </w:r>
      <w:r w:rsidR="008A2847" w:rsidRPr="00F0349E">
        <w:rPr>
          <w:lang w:eastAsia="en-US" w:bidi="ar-SA"/>
        </w:rPr>
        <w:t>hierover</w:t>
      </w:r>
      <w:r w:rsidRPr="00F0349E">
        <w:rPr>
          <w:lang w:eastAsia="en-US" w:bidi="ar-SA"/>
        </w:rPr>
        <w:t xml:space="preserve"> naar </w:t>
      </w:r>
      <w:r w:rsidR="008A2847" w:rsidRPr="00F0349E">
        <w:rPr>
          <w:lang w:eastAsia="en-US" w:bidi="ar-SA"/>
        </w:rPr>
        <w:t>alle</w:t>
      </w:r>
      <w:r w:rsidRPr="00F0349E">
        <w:rPr>
          <w:lang w:eastAsia="en-US" w:bidi="ar-SA"/>
        </w:rPr>
        <w:t xml:space="preserve"> medewerkers</w:t>
      </w:r>
      <w:r w:rsidR="008800C6" w:rsidRPr="00F0349E">
        <w:rPr>
          <w:lang w:eastAsia="en-US" w:bidi="ar-SA"/>
        </w:rPr>
        <w:t>;</w:t>
      </w:r>
    </w:p>
    <w:p w14:paraId="591AE754" w14:textId="77777777" w:rsidR="00C26ECE" w:rsidRPr="00F0349E" w:rsidRDefault="00C26ECE" w:rsidP="00F0349E">
      <w:pPr>
        <w:pStyle w:val="Plattetekst"/>
        <w:numPr>
          <w:ilvl w:val="0"/>
          <w:numId w:val="14"/>
        </w:numPr>
        <w:rPr>
          <w:lang w:eastAsia="en-US" w:bidi="ar-SA"/>
        </w:rPr>
      </w:pPr>
      <w:r w:rsidRPr="00F0349E">
        <w:rPr>
          <w:lang w:eastAsia="en-US" w:bidi="ar-SA"/>
        </w:rPr>
        <w:t>Distribueer de wachtwoordkluis software naar de gebruikers</w:t>
      </w:r>
      <w:r w:rsidR="008800C6" w:rsidRPr="00F0349E">
        <w:rPr>
          <w:lang w:eastAsia="en-US" w:bidi="ar-SA"/>
        </w:rPr>
        <w:t>;</w:t>
      </w:r>
    </w:p>
    <w:p w14:paraId="7829635E" w14:textId="77777777" w:rsidR="00C26ECE" w:rsidRPr="00F0349E" w:rsidRDefault="00C26ECE" w:rsidP="00F0349E">
      <w:pPr>
        <w:pStyle w:val="Plattetekst"/>
        <w:numPr>
          <w:ilvl w:val="0"/>
          <w:numId w:val="14"/>
        </w:numPr>
        <w:rPr>
          <w:lang w:eastAsia="en-US" w:bidi="ar-SA"/>
        </w:rPr>
      </w:pPr>
      <w:r w:rsidRPr="00F0349E">
        <w:rPr>
          <w:lang w:eastAsia="en-US" w:bidi="ar-SA"/>
        </w:rPr>
        <w:t>Monitor het gebruik van de wachtwoordkluis</w:t>
      </w:r>
      <w:r w:rsidR="008800C6" w:rsidRPr="00F0349E">
        <w:rPr>
          <w:lang w:eastAsia="en-US" w:bidi="ar-SA"/>
        </w:rPr>
        <w:t>.</w:t>
      </w:r>
    </w:p>
    <w:p w14:paraId="66D615E4" w14:textId="77777777" w:rsidR="00C26ECE" w:rsidRPr="00C26ECE" w:rsidRDefault="00C26ECE" w:rsidP="00293BC7">
      <w:pPr>
        <w:pStyle w:val="Plattetekst"/>
        <w:rPr>
          <w:rFonts w:ascii="Calibri" w:eastAsia="Times New Roman" w:hAnsi="Calibri" w:cs="Calibri"/>
          <w:color w:val="000000"/>
          <w:szCs w:val="20"/>
        </w:rPr>
      </w:pPr>
      <w:r w:rsidRPr="00C26ECE">
        <w:rPr>
          <w:rFonts w:ascii="Calibri" w:eastAsia="Times New Roman" w:hAnsi="Calibri" w:cs="Calibri"/>
          <w:color w:val="000000"/>
          <w:szCs w:val="20"/>
        </w:rPr>
        <w:t xml:space="preserve"> </w:t>
      </w:r>
    </w:p>
    <w:p w14:paraId="3E12B8B3" w14:textId="6769938F" w:rsidR="00C26ECE" w:rsidRPr="00C26ECE" w:rsidRDefault="00C26ECE" w:rsidP="00293BC7">
      <w:pPr>
        <w:pStyle w:val="Plattetekst"/>
        <w:rPr>
          <w:rFonts w:ascii="Calibri" w:eastAsia="Times New Roman" w:hAnsi="Calibri" w:cs="Calibri"/>
          <w:color w:val="000000"/>
          <w:szCs w:val="20"/>
        </w:rPr>
      </w:pPr>
      <w:r w:rsidRPr="00C26ECE">
        <w:rPr>
          <w:rFonts w:ascii="Calibri" w:eastAsia="Times New Roman" w:hAnsi="Calibri" w:cs="Calibri"/>
          <w:color w:val="000000"/>
          <w:szCs w:val="20"/>
        </w:rPr>
        <w:t xml:space="preserve">De gemeente kan ook kiezen voor een centraal beheerde wachtwoordkluis, een zogenaamde </w:t>
      </w:r>
      <w:proofErr w:type="spellStart"/>
      <w:r w:rsidRPr="00C26ECE">
        <w:rPr>
          <w:rFonts w:ascii="Calibri" w:eastAsia="Times New Roman" w:hAnsi="Calibri" w:cs="Calibri"/>
          <w:color w:val="000000"/>
          <w:szCs w:val="20"/>
        </w:rPr>
        <w:t>managed</w:t>
      </w:r>
      <w:proofErr w:type="spellEnd"/>
      <w:r w:rsidRPr="00C26ECE">
        <w:rPr>
          <w:rFonts w:ascii="Calibri" w:eastAsia="Times New Roman" w:hAnsi="Calibri" w:cs="Calibri"/>
          <w:color w:val="000000"/>
          <w:szCs w:val="20"/>
        </w:rPr>
        <w:t xml:space="preserve"> oplossing. Deze wachtwoordkluizen bestaan dan uit een totaaloplossing waar niet alleen wachtwoorden mee beheerst kunnen worden maar </w:t>
      </w:r>
      <w:r w:rsidR="008A2847">
        <w:rPr>
          <w:rFonts w:ascii="Calibri" w:eastAsia="Times New Roman" w:hAnsi="Calibri" w:cs="Calibri"/>
          <w:color w:val="000000"/>
          <w:szCs w:val="20"/>
        </w:rPr>
        <w:t xml:space="preserve">ook </w:t>
      </w:r>
      <w:r w:rsidRPr="00C26ECE">
        <w:rPr>
          <w:rFonts w:ascii="Calibri" w:eastAsia="Times New Roman" w:hAnsi="Calibri" w:cs="Calibri"/>
          <w:color w:val="000000"/>
          <w:szCs w:val="20"/>
        </w:rPr>
        <w:t xml:space="preserve">voorzien in centrale opslag, beheer, delen van wachtwoorden en centraal afdwingen van wachtwoordregels. Daarnaast heeft een centraal beheerde oplossing doorgaans goede audit mogelijkheden. Het kan natuurlijk zijn dat de gemeente al een </w:t>
      </w:r>
      <w:r w:rsidR="005C55C3">
        <w:rPr>
          <w:rFonts w:ascii="Calibri" w:eastAsia="Times New Roman" w:hAnsi="Calibri" w:cs="Calibri"/>
          <w:color w:val="000000"/>
          <w:szCs w:val="20"/>
        </w:rPr>
        <w:t>standalone</w:t>
      </w:r>
      <w:r w:rsidRPr="00C26ECE">
        <w:rPr>
          <w:rFonts w:ascii="Calibri" w:eastAsia="Times New Roman" w:hAnsi="Calibri" w:cs="Calibri"/>
          <w:color w:val="000000"/>
          <w:szCs w:val="20"/>
        </w:rPr>
        <w:t xml:space="preserve"> oplossing heeft</w:t>
      </w:r>
      <w:r w:rsidR="002F6932">
        <w:rPr>
          <w:rFonts w:ascii="Calibri" w:eastAsia="Times New Roman" w:hAnsi="Calibri" w:cs="Calibri"/>
          <w:color w:val="000000"/>
          <w:szCs w:val="20"/>
        </w:rPr>
        <w:t>. I</w:t>
      </w:r>
      <w:r w:rsidRPr="00C26ECE">
        <w:rPr>
          <w:rFonts w:ascii="Calibri" w:eastAsia="Times New Roman" w:hAnsi="Calibri" w:cs="Calibri"/>
          <w:color w:val="000000"/>
          <w:szCs w:val="20"/>
        </w:rPr>
        <w:t>n dat geval moet er een mogelijkheid zijn om vanuit de standalone oplossing te migreren door</w:t>
      </w:r>
      <w:r w:rsidR="005C55C3">
        <w:rPr>
          <w:rFonts w:ascii="Calibri" w:eastAsia="Times New Roman" w:hAnsi="Calibri" w:cs="Calibri"/>
          <w:color w:val="000000"/>
          <w:szCs w:val="20"/>
        </w:rPr>
        <w:t xml:space="preserve"> </w:t>
      </w:r>
      <w:r w:rsidRPr="00C26ECE">
        <w:rPr>
          <w:rFonts w:ascii="Calibri" w:eastAsia="Times New Roman" w:hAnsi="Calibri" w:cs="Calibri"/>
          <w:color w:val="000000"/>
          <w:szCs w:val="20"/>
        </w:rPr>
        <w:t>middel van export</w:t>
      </w:r>
      <w:r w:rsidR="005C55C3">
        <w:rPr>
          <w:rFonts w:ascii="Calibri" w:eastAsia="Times New Roman" w:hAnsi="Calibri" w:cs="Calibri"/>
          <w:color w:val="000000"/>
          <w:szCs w:val="20"/>
        </w:rPr>
        <w:t>-</w:t>
      </w:r>
      <w:r w:rsidRPr="00C26ECE">
        <w:rPr>
          <w:rFonts w:ascii="Calibri" w:eastAsia="Times New Roman" w:hAnsi="Calibri" w:cs="Calibri"/>
          <w:color w:val="000000"/>
          <w:szCs w:val="20"/>
        </w:rPr>
        <w:t xml:space="preserve"> en importmogelijkheden van wachtwoorden en andere informatie. Het bovenstaande stappenplan kan hiervoor ook gebruikt worden. </w:t>
      </w:r>
    </w:p>
    <w:p w14:paraId="73A0A384" w14:textId="5445A71B" w:rsidR="00C26ECE" w:rsidRPr="00C26ECE" w:rsidRDefault="00C26ECE" w:rsidP="00293BC7">
      <w:pPr>
        <w:pStyle w:val="Plattetekst"/>
        <w:rPr>
          <w:rFonts w:ascii="Calibri" w:eastAsia="Times New Roman" w:hAnsi="Calibri" w:cs="Calibri"/>
          <w:color w:val="000000"/>
          <w:szCs w:val="20"/>
        </w:rPr>
      </w:pPr>
      <w:r w:rsidRPr="00C26ECE">
        <w:rPr>
          <w:rFonts w:ascii="Calibri" w:eastAsia="Times New Roman" w:hAnsi="Calibri" w:cs="Calibri"/>
          <w:color w:val="000000"/>
          <w:szCs w:val="20"/>
        </w:rPr>
        <w:lastRenderedPageBreak/>
        <w:t>Centraal beheerde wachtwoord managers kosten doorgaans geld en de kosten zijn afhankelijk van het licentiemodel</w:t>
      </w:r>
      <w:r w:rsidR="008A2847">
        <w:rPr>
          <w:rFonts w:ascii="Calibri" w:eastAsia="Times New Roman" w:hAnsi="Calibri" w:cs="Calibri"/>
          <w:color w:val="000000"/>
          <w:szCs w:val="20"/>
        </w:rPr>
        <w:t>. E</w:t>
      </w:r>
      <w:r w:rsidRPr="00C26ECE">
        <w:rPr>
          <w:rFonts w:ascii="Calibri" w:eastAsia="Times New Roman" w:hAnsi="Calibri" w:cs="Calibri"/>
          <w:color w:val="000000"/>
          <w:szCs w:val="20"/>
        </w:rPr>
        <w:t xml:space="preserve">r zijn oplossingen die geld kosten per gebruiker of per administrator. Deze centraal beheerde oplossingen moeten wel </w:t>
      </w:r>
      <w:r w:rsidR="002F6932">
        <w:rPr>
          <w:rFonts w:ascii="Calibri" w:eastAsia="Times New Roman" w:hAnsi="Calibri" w:cs="Calibri"/>
          <w:color w:val="000000"/>
          <w:szCs w:val="20"/>
        </w:rPr>
        <w:t xml:space="preserve">voldoen aan meer eisen. </w:t>
      </w:r>
      <w:r w:rsidRPr="00C26ECE">
        <w:rPr>
          <w:rFonts w:ascii="Calibri" w:eastAsia="Times New Roman" w:hAnsi="Calibri" w:cs="Calibri"/>
          <w:color w:val="000000"/>
          <w:szCs w:val="20"/>
        </w:rPr>
        <w:t>Kies bij voorkeur een oplossing die in de eigen infrastructuur kan draaien maar ook voorbereid is op Cloud gebruik.</w:t>
      </w:r>
    </w:p>
    <w:p w14:paraId="74ADEBE5" w14:textId="77777777" w:rsidR="00C26ECE" w:rsidRPr="00C26ECE" w:rsidRDefault="00C26ECE" w:rsidP="00293BC7">
      <w:pPr>
        <w:pStyle w:val="Plattetekst"/>
        <w:rPr>
          <w:rFonts w:ascii="Calibri" w:eastAsia="Times New Roman" w:hAnsi="Calibri" w:cs="Calibri"/>
          <w:color w:val="000000"/>
          <w:szCs w:val="20"/>
        </w:rPr>
      </w:pPr>
    </w:p>
    <w:p w14:paraId="4F3FB497" w14:textId="5E2EF7D2" w:rsidR="00C26ECE" w:rsidRDefault="00C26ECE" w:rsidP="00293BC7">
      <w:pPr>
        <w:pStyle w:val="Plattetekst"/>
        <w:rPr>
          <w:rFonts w:ascii="Calibri" w:eastAsia="Times New Roman" w:hAnsi="Calibri" w:cs="Calibri"/>
          <w:color w:val="000000"/>
          <w:szCs w:val="20"/>
        </w:rPr>
      </w:pPr>
      <w:r w:rsidRPr="00C26ECE">
        <w:rPr>
          <w:rFonts w:ascii="Calibri" w:eastAsia="Times New Roman" w:hAnsi="Calibri" w:cs="Calibri"/>
          <w:color w:val="000000"/>
          <w:szCs w:val="20"/>
        </w:rPr>
        <w:t xml:space="preserve">Het invoeren van een centrale </w:t>
      </w:r>
      <w:r w:rsidR="005C55C3" w:rsidRPr="00C26ECE">
        <w:rPr>
          <w:rFonts w:ascii="Calibri" w:eastAsia="Times New Roman" w:hAnsi="Calibri" w:cs="Calibri"/>
          <w:color w:val="000000"/>
          <w:szCs w:val="20"/>
        </w:rPr>
        <w:t>passwordmanager</w:t>
      </w:r>
      <w:r w:rsidRPr="00C26ECE">
        <w:rPr>
          <w:rFonts w:ascii="Calibri" w:eastAsia="Times New Roman" w:hAnsi="Calibri" w:cs="Calibri"/>
          <w:color w:val="000000"/>
          <w:szCs w:val="20"/>
        </w:rPr>
        <w:t xml:space="preserve"> moet niet onderschat worden. De directe kosten </w:t>
      </w:r>
      <w:r w:rsidR="008A2847">
        <w:rPr>
          <w:rFonts w:ascii="Calibri" w:eastAsia="Times New Roman" w:hAnsi="Calibri" w:cs="Calibri"/>
          <w:color w:val="000000"/>
          <w:szCs w:val="20"/>
        </w:rPr>
        <w:t>vormen</w:t>
      </w:r>
      <w:r w:rsidRPr="00C26ECE">
        <w:rPr>
          <w:rFonts w:ascii="Calibri" w:eastAsia="Times New Roman" w:hAnsi="Calibri" w:cs="Calibri"/>
          <w:color w:val="000000"/>
          <w:szCs w:val="20"/>
        </w:rPr>
        <w:t xml:space="preserve"> maar een klein deel van de totale kosten en </w:t>
      </w:r>
      <w:r w:rsidR="008A2847">
        <w:rPr>
          <w:rFonts w:ascii="Calibri" w:eastAsia="Times New Roman" w:hAnsi="Calibri" w:cs="Calibri"/>
          <w:color w:val="000000"/>
          <w:szCs w:val="20"/>
        </w:rPr>
        <w:t xml:space="preserve">de </w:t>
      </w:r>
      <w:r w:rsidRPr="00C26ECE">
        <w:rPr>
          <w:rFonts w:ascii="Calibri" w:eastAsia="Times New Roman" w:hAnsi="Calibri" w:cs="Calibri"/>
          <w:color w:val="000000"/>
          <w:szCs w:val="20"/>
        </w:rPr>
        <w:t xml:space="preserve">tijd die aan het hele project besteed </w:t>
      </w:r>
      <w:r w:rsidR="008A2847">
        <w:rPr>
          <w:rFonts w:ascii="Calibri" w:eastAsia="Times New Roman" w:hAnsi="Calibri" w:cs="Calibri"/>
          <w:color w:val="000000"/>
          <w:szCs w:val="20"/>
        </w:rPr>
        <w:t>moet</w:t>
      </w:r>
      <w:r w:rsidR="00924ABB">
        <w:rPr>
          <w:rFonts w:ascii="Calibri" w:eastAsia="Times New Roman" w:hAnsi="Calibri" w:cs="Calibri"/>
          <w:color w:val="000000"/>
          <w:szCs w:val="20"/>
        </w:rPr>
        <w:t xml:space="preserve"> </w:t>
      </w:r>
      <w:r w:rsidRPr="00C26ECE">
        <w:rPr>
          <w:rFonts w:ascii="Calibri" w:eastAsia="Times New Roman" w:hAnsi="Calibri" w:cs="Calibri"/>
          <w:color w:val="000000"/>
          <w:szCs w:val="20"/>
        </w:rPr>
        <w:t xml:space="preserve">worden. Opbrengsten zijn er echter ook: sterkere wachtwoorden, verschillende wachtwoorden, </w:t>
      </w:r>
      <w:r w:rsidR="002F6932">
        <w:rPr>
          <w:rFonts w:ascii="Calibri" w:eastAsia="Times New Roman" w:hAnsi="Calibri" w:cs="Calibri"/>
          <w:color w:val="000000"/>
          <w:szCs w:val="20"/>
        </w:rPr>
        <w:t xml:space="preserve">op termijn </w:t>
      </w:r>
      <w:r w:rsidRPr="00C26ECE">
        <w:rPr>
          <w:rFonts w:ascii="Calibri" w:eastAsia="Times New Roman" w:hAnsi="Calibri" w:cs="Calibri"/>
          <w:color w:val="000000"/>
          <w:szCs w:val="20"/>
        </w:rPr>
        <w:t xml:space="preserve">minder calls bij vergeten wachtwoorden, nog maar </w:t>
      </w:r>
      <w:r w:rsidR="008A2847">
        <w:rPr>
          <w:rFonts w:ascii="Calibri" w:eastAsia="Times New Roman" w:hAnsi="Calibri" w:cs="Calibri"/>
          <w:color w:val="000000"/>
          <w:szCs w:val="20"/>
        </w:rPr>
        <w:t>één</w:t>
      </w:r>
      <w:r w:rsidRPr="00C26ECE">
        <w:rPr>
          <w:rFonts w:ascii="Calibri" w:eastAsia="Times New Roman" w:hAnsi="Calibri" w:cs="Calibri"/>
          <w:color w:val="000000"/>
          <w:szCs w:val="20"/>
        </w:rPr>
        <w:t xml:space="preserve"> autorisatie standaard, </w:t>
      </w:r>
      <w:r w:rsidR="00460129">
        <w:rPr>
          <w:rFonts w:ascii="Calibri" w:eastAsia="Times New Roman" w:hAnsi="Calibri" w:cs="Calibri"/>
          <w:color w:val="000000"/>
          <w:szCs w:val="20"/>
        </w:rPr>
        <w:t xml:space="preserve">voldoen aan normen op het vlak </w:t>
      </w:r>
      <w:r w:rsidR="005C55C3">
        <w:rPr>
          <w:rFonts w:ascii="Calibri" w:eastAsia="Times New Roman" w:hAnsi="Calibri" w:cs="Calibri"/>
          <w:color w:val="000000"/>
          <w:szCs w:val="20"/>
        </w:rPr>
        <w:t xml:space="preserve">van </w:t>
      </w:r>
      <w:r w:rsidR="005C55C3" w:rsidRPr="00C26ECE">
        <w:rPr>
          <w:rFonts w:ascii="Calibri" w:eastAsia="Times New Roman" w:hAnsi="Calibri" w:cs="Calibri"/>
          <w:color w:val="000000"/>
          <w:szCs w:val="20"/>
        </w:rPr>
        <w:t>autorisatiebeheer</w:t>
      </w:r>
      <w:r w:rsidRPr="00C26ECE">
        <w:rPr>
          <w:rFonts w:ascii="Calibri" w:eastAsia="Times New Roman" w:hAnsi="Calibri" w:cs="Calibri"/>
          <w:color w:val="000000"/>
          <w:szCs w:val="20"/>
        </w:rPr>
        <w:t>, kostenbesparing om er maar een paar te noemen.</w:t>
      </w:r>
      <w:r w:rsidR="008A2847">
        <w:rPr>
          <w:rFonts w:ascii="Calibri" w:eastAsia="Times New Roman" w:hAnsi="Calibri" w:cs="Calibri"/>
          <w:color w:val="000000"/>
          <w:szCs w:val="20"/>
        </w:rPr>
        <w:t xml:space="preserve"> </w:t>
      </w:r>
      <w:r w:rsidR="008A2847">
        <w:t>Door consequent gebruik te maken van de wachtwoordkluis kan de kans op incidenten (en dus ook de kans op imago schade, et cetera) afnemen terwijl de het niveau van beveiliging significant toeneemt.</w:t>
      </w:r>
    </w:p>
    <w:p w14:paraId="59FFDD32" w14:textId="77777777" w:rsidR="00293BC7" w:rsidRPr="00C26ECE" w:rsidRDefault="00293BC7" w:rsidP="00293BC7">
      <w:pPr>
        <w:pStyle w:val="Plattetekst"/>
        <w:rPr>
          <w:rFonts w:ascii="Calibri" w:eastAsia="Times New Roman" w:hAnsi="Calibri" w:cs="Calibri"/>
          <w:color w:val="000000"/>
          <w:szCs w:val="20"/>
        </w:rPr>
      </w:pPr>
    </w:p>
    <w:p w14:paraId="47D5A6EC" w14:textId="77777777" w:rsidR="00C26ECE" w:rsidRPr="00640384" w:rsidRDefault="00293BC7" w:rsidP="00293BC7">
      <w:pPr>
        <w:pStyle w:val="Kop3"/>
        <w:rPr>
          <w:rFonts w:asciiTheme="minorHAnsi" w:hAnsiTheme="minorHAnsi"/>
          <w:lang w:val="nl-NL"/>
        </w:rPr>
      </w:pPr>
      <w:r w:rsidRPr="00640384">
        <w:rPr>
          <w:rFonts w:asciiTheme="minorHAnsi" w:hAnsiTheme="minorHAnsi"/>
          <w:lang w:val="nl-NL"/>
        </w:rPr>
        <w:t>Aandachtspunten bij PAM</w:t>
      </w:r>
    </w:p>
    <w:p w14:paraId="6A718AD1" w14:textId="7C28C25D" w:rsidR="008800C6" w:rsidRPr="00BB1D6D" w:rsidRDefault="00293BC7" w:rsidP="00BB1D6D">
      <w:pPr>
        <w:pStyle w:val="Plattetekst"/>
        <w:rPr>
          <w:rFonts w:ascii="Calibri" w:eastAsia="Times New Roman" w:hAnsi="Calibri" w:cs="Calibri"/>
          <w:color w:val="000000"/>
          <w:szCs w:val="20"/>
        </w:rPr>
      </w:pPr>
      <w:r w:rsidRPr="00BB1D6D">
        <w:rPr>
          <w:rFonts w:ascii="Calibri" w:eastAsia="Times New Roman" w:hAnsi="Calibri" w:cs="Calibri"/>
          <w:color w:val="000000"/>
          <w:szCs w:val="20"/>
        </w:rPr>
        <w:t xml:space="preserve">Er zijn aanvallen van </w:t>
      </w:r>
      <w:proofErr w:type="spellStart"/>
      <w:r w:rsidRPr="00BB1D6D">
        <w:rPr>
          <w:rFonts w:ascii="Calibri" w:eastAsia="Times New Roman" w:hAnsi="Calibri" w:cs="Calibri"/>
          <w:color w:val="000000"/>
          <w:szCs w:val="20"/>
        </w:rPr>
        <w:t>kwaadwillenden</w:t>
      </w:r>
      <w:proofErr w:type="spellEnd"/>
      <w:r w:rsidRPr="00BB1D6D">
        <w:rPr>
          <w:rFonts w:ascii="Calibri" w:eastAsia="Times New Roman" w:hAnsi="Calibri" w:cs="Calibri"/>
          <w:color w:val="000000"/>
          <w:szCs w:val="20"/>
        </w:rPr>
        <w:t xml:space="preserve"> waar</w:t>
      </w:r>
      <w:r w:rsidR="008A2847">
        <w:rPr>
          <w:rFonts w:ascii="Calibri" w:eastAsia="Times New Roman" w:hAnsi="Calibri" w:cs="Calibri"/>
          <w:color w:val="000000"/>
          <w:szCs w:val="20"/>
        </w:rPr>
        <w:t>bij</w:t>
      </w:r>
      <w:r w:rsidRPr="00BB1D6D">
        <w:rPr>
          <w:rFonts w:ascii="Calibri" w:eastAsia="Times New Roman" w:hAnsi="Calibri" w:cs="Calibri"/>
          <w:color w:val="000000"/>
          <w:szCs w:val="20"/>
        </w:rPr>
        <w:t xml:space="preserve"> steeds vaker beheeraccounts worden aangemaakt</w:t>
      </w:r>
      <w:r w:rsidR="00460129">
        <w:rPr>
          <w:rFonts w:ascii="Calibri" w:eastAsia="Times New Roman" w:hAnsi="Calibri" w:cs="Calibri"/>
          <w:color w:val="000000"/>
          <w:szCs w:val="20"/>
        </w:rPr>
        <w:t xml:space="preserve"> en</w:t>
      </w:r>
      <w:r w:rsidR="00460129" w:rsidRPr="00460129">
        <w:rPr>
          <w:rFonts w:ascii="Calibri" w:eastAsia="Times New Roman" w:hAnsi="Calibri" w:cs="Calibri"/>
          <w:color w:val="000000"/>
          <w:szCs w:val="20"/>
        </w:rPr>
        <w:t xml:space="preserve"> </w:t>
      </w:r>
      <w:r w:rsidR="00460129" w:rsidRPr="00BB1D6D">
        <w:rPr>
          <w:rFonts w:ascii="Calibri" w:eastAsia="Times New Roman" w:hAnsi="Calibri" w:cs="Calibri"/>
          <w:color w:val="000000"/>
          <w:szCs w:val="20"/>
        </w:rPr>
        <w:t>misbruikt</w:t>
      </w:r>
      <w:r w:rsidRPr="00BB1D6D">
        <w:rPr>
          <w:rFonts w:ascii="Calibri" w:eastAsia="Times New Roman" w:hAnsi="Calibri" w:cs="Calibri"/>
          <w:color w:val="000000"/>
          <w:szCs w:val="20"/>
        </w:rPr>
        <w:t>. P</w:t>
      </w:r>
      <w:r w:rsidR="008800C6" w:rsidRPr="00BB1D6D">
        <w:rPr>
          <w:rFonts w:ascii="Calibri" w:eastAsia="Times New Roman" w:hAnsi="Calibri" w:cs="Calibri"/>
          <w:color w:val="000000"/>
          <w:szCs w:val="20"/>
        </w:rPr>
        <w:t>AM</w:t>
      </w:r>
      <w:r w:rsidRPr="00BB1D6D">
        <w:rPr>
          <w:rFonts w:ascii="Calibri" w:eastAsia="Times New Roman" w:hAnsi="Calibri" w:cs="Calibri"/>
          <w:color w:val="000000"/>
          <w:szCs w:val="20"/>
        </w:rPr>
        <w:t xml:space="preserve"> </w:t>
      </w:r>
      <w:r w:rsidR="008A2847">
        <w:rPr>
          <w:rFonts w:ascii="Calibri" w:eastAsia="Times New Roman" w:hAnsi="Calibri" w:cs="Calibri"/>
          <w:color w:val="000000"/>
          <w:szCs w:val="20"/>
        </w:rPr>
        <w:t xml:space="preserve">kan </w:t>
      </w:r>
      <w:r w:rsidRPr="00BB1D6D">
        <w:rPr>
          <w:rFonts w:ascii="Calibri" w:eastAsia="Times New Roman" w:hAnsi="Calibri" w:cs="Calibri"/>
          <w:color w:val="000000"/>
          <w:szCs w:val="20"/>
        </w:rPr>
        <w:t xml:space="preserve">een prima middel zijn om je extra te beschermen tegen </w:t>
      </w:r>
      <w:r w:rsidR="008A2847">
        <w:rPr>
          <w:rFonts w:ascii="Calibri" w:eastAsia="Times New Roman" w:hAnsi="Calibri" w:cs="Calibri"/>
          <w:color w:val="000000"/>
          <w:szCs w:val="20"/>
        </w:rPr>
        <w:t xml:space="preserve">deze vorm van </w:t>
      </w:r>
      <w:r w:rsidRPr="00BB1D6D">
        <w:rPr>
          <w:rFonts w:ascii="Calibri" w:eastAsia="Times New Roman" w:hAnsi="Calibri" w:cs="Calibri"/>
          <w:color w:val="000000"/>
          <w:szCs w:val="20"/>
        </w:rPr>
        <w:t>misbruik van beheer</w:t>
      </w:r>
      <w:r w:rsidR="008A2847">
        <w:rPr>
          <w:rFonts w:ascii="Calibri" w:eastAsia="Times New Roman" w:hAnsi="Calibri" w:cs="Calibri"/>
          <w:color w:val="000000"/>
          <w:szCs w:val="20"/>
        </w:rPr>
        <w:t>-</w:t>
      </w:r>
      <w:r w:rsidRPr="00BB1D6D">
        <w:rPr>
          <w:rFonts w:ascii="Calibri" w:eastAsia="Times New Roman" w:hAnsi="Calibri" w:cs="Calibri"/>
          <w:color w:val="000000"/>
          <w:szCs w:val="20"/>
        </w:rPr>
        <w:t xml:space="preserve"> </w:t>
      </w:r>
      <w:r w:rsidR="008800C6" w:rsidRPr="00BB1D6D">
        <w:rPr>
          <w:rFonts w:ascii="Calibri" w:eastAsia="Times New Roman" w:hAnsi="Calibri" w:cs="Calibri"/>
          <w:color w:val="000000"/>
          <w:szCs w:val="20"/>
        </w:rPr>
        <w:t xml:space="preserve">en andere </w:t>
      </w:r>
      <w:r w:rsidRPr="00BB1D6D">
        <w:rPr>
          <w:rFonts w:ascii="Calibri" w:eastAsia="Times New Roman" w:hAnsi="Calibri" w:cs="Calibri"/>
          <w:color w:val="000000"/>
          <w:szCs w:val="20"/>
        </w:rPr>
        <w:t>accounts</w:t>
      </w:r>
      <w:r w:rsidR="008A2847">
        <w:rPr>
          <w:rFonts w:ascii="Calibri" w:eastAsia="Times New Roman" w:hAnsi="Calibri" w:cs="Calibri"/>
          <w:color w:val="000000"/>
          <w:szCs w:val="20"/>
        </w:rPr>
        <w:t>. Dit vooral omdat</w:t>
      </w:r>
      <w:r w:rsidRPr="00BB1D6D">
        <w:rPr>
          <w:rFonts w:ascii="Calibri" w:eastAsia="Times New Roman" w:hAnsi="Calibri" w:cs="Calibri"/>
          <w:color w:val="000000"/>
          <w:szCs w:val="20"/>
        </w:rPr>
        <w:t xml:space="preserve"> met name beheer accounts een extra zwakheid in zich hebben</w:t>
      </w:r>
      <w:r w:rsidR="008800C6" w:rsidRPr="00BB1D6D">
        <w:rPr>
          <w:rFonts w:ascii="Calibri" w:eastAsia="Times New Roman" w:hAnsi="Calibri" w:cs="Calibri"/>
          <w:color w:val="000000"/>
          <w:szCs w:val="20"/>
        </w:rPr>
        <w:t xml:space="preserve"> (je kunt er </w:t>
      </w:r>
      <w:r w:rsidR="008A2847">
        <w:rPr>
          <w:rFonts w:ascii="Calibri" w:eastAsia="Times New Roman" w:hAnsi="Calibri" w:cs="Calibri"/>
          <w:color w:val="000000"/>
          <w:szCs w:val="20"/>
        </w:rPr>
        <w:t xml:space="preserve">nagenoeg </w:t>
      </w:r>
      <w:r w:rsidR="008800C6" w:rsidRPr="00BB1D6D">
        <w:rPr>
          <w:rFonts w:ascii="Calibri" w:eastAsia="Times New Roman" w:hAnsi="Calibri" w:cs="Calibri"/>
          <w:color w:val="000000"/>
          <w:szCs w:val="20"/>
        </w:rPr>
        <w:t xml:space="preserve">alles mee). Zet stappen om met PAM verder te gaan als preventieve maatregel en monitoring maatregel. Maak een </w:t>
      </w:r>
      <w:r w:rsidR="00640384" w:rsidRPr="00BB1D6D">
        <w:rPr>
          <w:rFonts w:ascii="Calibri" w:eastAsia="Times New Roman" w:hAnsi="Calibri" w:cs="Calibri"/>
          <w:color w:val="000000"/>
          <w:szCs w:val="20"/>
        </w:rPr>
        <w:t>gedetailleerde</w:t>
      </w:r>
      <w:r w:rsidR="008800C6" w:rsidRPr="00BB1D6D">
        <w:rPr>
          <w:rFonts w:ascii="Calibri" w:eastAsia="Times New Roman" w:hAnsi="Calibri" w:cs="Calibri"/>
          <w:color w:val="000000"/>
          <w:szCs w:val="20"/>
        </w:rPr>
        <w:t xml:space="preserve"> functionele architectuur en ontwerp voor het inzetten van PAM en het koppelen van de PAM</w:t>
      </w:r>
      <w:r w:rsidR="00EE3C70">
        <w:rPr>
          <w:rFonts w:ascii="Calibri" w:eastAsia="Times New Roman" w:hAnsi="Calibri" w:cs="Calibri"/>
          <w:color w:val="000000"/>
          <w:szCs w:val="20"/>
        </w:rPr>
        <w:t>-</w:t>
      </w:r>
      <w:r w:rsidR="008800C6" w:rsidRPr="00BB1D6D">
        <w:rPr>
          <w:rFonts w:ascii="Calibri" w:eastAsia="Times New Roman" w:hAnsi="Calibri" w:cs="Calibri"/>
          <w:color w:val="000000"/>
          <w:szCs w:val="20"/>
        </w:rPr>
        <w:t>oplossing met LDAP/AD, identiteit beheer, helpdesk, SIEM en andere tools. Het is raadzaam om de PAM</w:t>
      </w:r>
      <w:r w:rsidR="00EE3C70">
        <w:rPr>
          <w:rFonts w:ascii="Calibri" w:eastAsia="Times New Roman" w:hAnsi="Calibri" w:cs="Calibri"/>
          <w:color w:val="000000"/>
          <w:szCs w:val="20"/>
        </w:rPr>
        <w:t>-</w:t>
      </w:r>
      <w:r w:rsidR="008800C6" w:rsidRPr="00BB1D6D">
        <w:rPr>
          <w:rFonts w:ascii="Calibri" w:eastAsia="Times New Roman" w:hAnsi="Calibri" w:cs="Calibri"/>
          <w:color w:val="000000"/>
          <w:szCs w:val="20"/>
        </w:rPr>
        <w:t>implementatie goed te plannen</w:t>
      </w:r>
      <w:r w:rsidR="00460129">
        <w:rPr>
          <w:rFonts w:ascii="Calibri" w:eastAsia="Times New Roman" w:hAnsi="Calibri" w:cs="Calibri"/>
          <w:color w:val="000000"/>
          <w:szCs w:val="20"/>
        </w:rPr>
        <w:t>. M</w:t>
      </w:r>
      <w:r w:rsidR="00460129" w:rsidRPr="00BB1D6D">
        <w:rPr>
          <w:rFonts w:ascii="Calibri" w:eastAsia="Times New Roman" w:hAnsi="Calibri" w:cs="Calibri"/>
          <w:color w:val="000000"/>
          <w:szCs w:val="20"/>
        </w:rPr>
        <w:t xml:space="preserve">aak </w:t>
      </w:r>
      <w:r w:rsidR="00460129">
        <w:rPr>
          <w:rFonts w:ascii="Calibri" w:eastAsia="Times New Roman" w:hAnsi="Calibri" w:cs="Calibri"/>
          <w:color w:val="000000"/>
          <w:szCs w:val="20"/>
        </w:rPr>
        <w:t xml:space="preserve">hiervoor </w:t>
      </w:r>
      <w:r w:rsidR="00460129" w:rsidRPr="00BB1D6D">
        <w:rPr>
          <w:rFonts w:ascii="Calibri" w:eastAsia="Times New Roman" w:hAnsi="Calibri" w:cs="Calibri"/>
          <w:color w:val="000000"/>
          <w:szCs w:val="20"/>
        </w:rPr>
        <w:t xml:space="preserve">gebruik van externe ondersteuning </w:t>
      </w:r>
      <w:r w:rsidR="00460129">
        <w:rPr>
          <w:rFonts w:ascii="Calibri" w:eastAsia="Times New Roman" w:hAnsi="Calibri" w:cs="Calibri"/>
          <w:color w:val="000000"/>
          <w:szCs w:val="20"/>
        </w:rPr>
        <w:t>door de PAM leveranciers als er</w:t>
      </w:r>
      <w:r w:rsidR="00460129" w:rsidRPr="00BB1D6D">
        <w:rPr>
          <w:rFonts w:ascii="Calibri" w:eastAsia="Times New Roman" w:hAnsi="Calibri" w:cs="Calibri"/>
          <w:color w:val="000000"/>
          <w:szCs w:val="20"/>
        </w:rPr>
        <w:t xml:space="preserve"> </w:t>
      </w:r>
      <w:r w:rsidR="00460129">
        <w:rPr>
          <w:rFonts w:ascii="Calibri" w:eastAsia="Times New Roman" w:hAnsi="Calibri" w:cs="Calibri"/>
          <w:color w:val="000000"/>
          <w:szCs w:val="20"/>
        </w:rPr>
        <w:t xml:space="preserve">intern </w:t>
      </w:r>
      <w:r w:rsidR="00460129" w:rsidRPr="00BB1D6D">
        <w:rPr>
          <w:rFonts w:ascii="Calibri" w:eastAsia="Times New Roman" w:hAnsi="Calibri" w:cs="Calibri"/>
          <w:color w:val="000000"/>
          <w:szCs w:val="20"/>
        </w:rPr>
        <w:t xml:space="preserve">kennis </w:t>
      </w:r>
      <w:r w:rsidR="00460129">
        <w:rPr>
          <w:rFonts w:ascii="Calibri" w:eastAsia="Times New Roman" w:hAnsi="Calibri" w:cs="Calibri"/>
          <w:color w:val="000000"/>
          <w:szCs w:val="20"/>
        </w:rPr>
        <w:t>ontbreekt</w:t>
      </w:r>
      <w:r w:rsidR="00460129" w:rsidRPr="00BB1D6D">
        <w:rPr>
          <w:rFonts w:ascii="Calibri" w:eastAsia="Times New Roman" w:hAnsi="Calibri" w:cs="Calibri"/>
          <w:color w:val="000000"/>
          <w:szCs w:val="20"/>
        </w:rPr>
        <w:t>. Communiceer goed met het management</w:t>
      </w:r>
      <w:r w:rsidR="00460129">
        <w:rPr>
          <w:rFonts w:ascii="Calibri" w:eastAsia="Times New Roman" w:hAnsi="Calibri" w:cs="Calibri"/>
          <w:color w:val="000000"/>
          <w:szCs w:val="20"/>
        </w:rPr>
        <w:t xml:space="preserve">, </w:t>
      </w:r>
      <w:r w:rsidR="00460129" w:rsidRPr="00BB1D6D">
        <w:rPr>
          <w:rFonts w:ascii="Calibri" w:eastAsia="Times New Roman" w:hAnsi="Calibri" w:cs="Calibri"/>
          <w:color w:val="000000"/>
          <w:szCs w:val="20"/>
        </w:rPr>
        <w:t xml:space="preserve">de medewerkers en </w:t>
      </w:r>
      <w:r w:rsidR="00460129">
        <w:rPr>
          <w:rFonts w:ascii="Calibri" w:eastAsia="Times New Roman" w:hAnsi="Calibri" w:cs="Calibri"/>
          <w:color w:val="000000"/>
          <w:szCs w:val="20"/>
        </w:rPr>
        <w:t>beheerders</w:t>
      </w:r>
      <w:r w:rsidR="00460129" w:rsidRPr="00BB1D6D">
        <w:rPr>
          <w:rFonts w:ascii="Calibri" w:eastAsia="Times New Roman" w:hAnsi="Calibri" w:cs="Calibri"/>
          <w:color w:val="000000"/>
          <w:szCs w:val="20"/>
        </w:rPr>
        <w:t xml:space="preserve"> die dit mogelijk als extra last of controle </w:t>
      </w:r>
      <w:r w:rsidR="00460129">
        <w:rPr>
          <w:rFonts w:ascii="Calibri" w:eastAsia="Times New Roman" w:hAnsi="Calibri" w:cs="Calibri"/>
          <w:color w:val="000000"/>
          <w:szCs w:val="20"/>
        </w:rPr>
        <w:t xml:space="preserve">zullen </w:t>
      </w:r>
      <w:r w:rsidR="00460129" w:rsidRPr="00BB1D6D">
        <w:rPr>
          <w:rFonts w:ascii="Calibri" w:eastAsia="Times New Roman" w:hAnsi="Calibri" w:cs="Calibri"/>
          <w:color w:val="000000"/>
          <w:szCs w:val="20"/>
        </w:rPr>
        <w:t>zien.</w:t>
      </w:r>
      <w:r w:rsidR="00460129">
        <w:rPr>
          <w:rFonts w:ascii="Calibri" w:eastAsia="Times New Roman" w:hAnsi="Calibri" w:cs="Calibri"/>
          <w:color w:val="000000"/>
          <w:szCs w:val="20"/>
        </w:rPr>
        <w:t xml:space="preserve"> </w:t>
      </w:r>
      <w:r w:rsidR="008800C6" w:rsidRPr="00BB1D6D">
        <w:rPr>
          <w:rFonts w:ascii="Calibri" w:eastAsia="Times New Roman" w:hAnsi="Calibri" w:cs="Calibri"/>
          <w:color w:val="000000"/>
          <w:szCs w:val="20"/>
        </w:rPr>
        <w:t>Bouw voldoende tijd in voor integratie en testen.</w:t>
      </w:r>
    </w:p>
    <w:p w14:paraId="6781E8A3" w14:textId="77777777" w:rsidR="00C26ECE" w:rsidRDefault="00C26ECE">
      <w:pPr>
        <w:rPr>
          <w:rFonts w:asciiTheme="minorHAnsi" w:hAnsiTheme="minorHAnsi"/>
        </w:rPr>
      </w:pPr>
    </w:p>
    <w:p w14:paraId="7DC69DA9" w14:textId="77777777" w:rsidR="005A497B" w:rsidRPr="00586BE9" w:rsidRDefault="005A497B">
      <w:pPr>
        <w:rPr>
          <w:rFonts w:asciiTheme="minorHAnsi" w:hAnsiTheme="minorHAnsi"/>
          <w:color w:val="0A4E8C"/>
          <w:sz w:val="36"/>
          <w:szCs w:val="60"/>
        </w:rPr>
      </w:pPr>
      <w:r w:rsidRPr="00586BE9">
        <w:rPr>
          <w:rFonts w:asciiTheme="minorHAnsi" w:hAnsiTheme="minorHAnsi"/>
        </w:rPr>
        <w:br w:type="page"/>
      </w:r>
    </w:p>
    <w:p w14:paraId="479B648A" w14:textId="4A5D8426" w:rsidR="005A497B" w:rsidRPr="00605D75" w:rsidRDefault="005A497B" w:rsidP="005A497B">
      <w:pPr>
        <w:pStyle w:val="documenthuishouding"/>
        <w:rPr>
          <w:rFonts w:asciiTheme="minorHAnsi" w:hAnsiTheme="minorHAnsi"/>
        </w:rPr>
      </w:pPr>
      <w:bookmarkStart w:id="18" w:name="_Toc31953694"/>
      <w:r w:rsidRPr="00586BE9">
        <w:rPr>
          <w:rFonts w:asciiTheme="minorHAnsi" w:hAnsiTheme="minorHAnsi"/>
        </w:rPr>
        <w:lastRenderedPageBreak/>
        <w:t>BIJLAGE</w:t>
      </w:r>
      <w:r w:rsidR="00F0349E">
        <w:rPr>
          <w:rFonts w:asciiTheme="minorHAnsi" w:hAnsiTheme="minorHAnsi"/>
        </w:rPr>
        <w:t xml:space="preserve"> 1</w:t>
      </w:r>
      <w:r w:rsidR="00F0349E">
        <w:rPr>
          <w:rFonts w:asciiTheme="minorHAnsi" w:hAnsiTheme="minorHAnsi"/>
        </w:rPr>
        <w:tab/>
      </w:r>
      <w:r w:rsidR="00F0349E">
        <w:rPr>
          <w:rFonts w:asciiTheme="minorHAnsi" w:hAnsiTheme="minorHAnsi"/>
        </w:rPr>
        <w:tab/>
      </w:r>
      <w:r w:rsidR="00BB1D6D">
        <w:rPr>
          <w:rFonts w:asciiTheme="minorHAnsi" w:hAnsiTheme="minorHAnsi"/>
        </w:rPr>
        <w:t>Voorbeeld wachtwoordkluisbeleid</w:t>
      </w:r>
      <w:bookmarkEnd w:id="18"/>
    </w:p>
    <w:p w14:paraId="7E7EEE48" w14:textId="77777777" w:rsidR="00EB773A" w:rsidRPr="00512A1C" w:rsidRDefault="00EB773A" w:rsidP="00EB773A">
      <w:pPr>
        <w:pStyle w:val="K02-tussenkop"/>
        <w:rPr>
          <w:rFonts w:asciiTheme="minorHAnsi" w:hAnsiTheme="minorHAnsi" w:cstheme="minorHAnsi"/>
        </w:rPr>
      </w:pPr>
      <w:r w:rsidRPr="00512A1C">
        <w:rPr>
          <w:rFonts w:asciiTheme="minorHAnsi" w:hAnsiTheme="minorHAnsi" w:cstheme="minorHAnsi"/>
        </w:rPr>
        <w:t>Beleidsuitgangspunten voor het gebruik van wachtwoord</w:t>
      </w:r>
      <w:r>
        <w:rPr>
          <w:rFonts w:asciiTheme="minorHAnsi" w:hAnsiTheme="minorHAnsi" w:cstheme="minorHAnsi"/>
        </w:rPr>
        <w:t>kluizen</w:t>
      </w:r>
      <w:r w:rsidRPr="00512A1C">
        <w:rPr>
          <w:rFonts w:asciiTheme="minorHAnsi" w:hAnsiTheme="minorHAnsi" w:cstheme="minorHAnsi"/>
        </w:rPr>
        <w:t xml:space="preserve"> van gemeente &lt;naam gemeente&gt;</w:t>
      </w:r>
    </w:p>
    <w:p w14:paraId="668831F8" w14:textId="77777777" w:rsidR="00EB773A" w:rsidRPr="00512A1C" w:rsidRDefault="00EB773A" w:rsidP="00EB773A">
      <w:pPr>
        <w:pStyle w:val="K01-basistekst"/>
        <w:rPr>
          <w:rFonts w:asciiTheme="minorHAnsi" w:hAnsiTheme="minorHAnsi" w:cstheme="minorHAnsi"/>
          <w:bCs/>
          <w:szCs w:val="18"/>
        </w:rPr>
      </w:pPr>
    </w:p>
    <w:p w14:paraId="1ED1B110" w14:textId="77777777" w:rsidR="00AC33C8" w:rsidRDefault="00AC33C8" w:rsidP="00AC33C8">
      <w:pPr>
        <w:pStyle w:val="Plattetekst"/>
      </w:pPr>
      <w:r w:rsidRPr="00512A1C">
        <w:t xml:space="preserve">Ten behoeve van de beveiliging van informatie binnen gemeentelijke systemen is </w:t>
      </w:r>
      <w:r>
        <w:t xml:space="preserve">er beleid dat erop gericht is de omgang met </w:t>
      </w:r>
      <w:r w:rsidRPr="00512A1C">
        <w:t xml:space="preserve">wachtwoorden </w:t>
      </w:r>
      <w:r>
        <w:t>vast te leggen</w:t>
      </w:r>
      <w:r w:rsidRPr="00512A1C">
        <w:t xml:space="preserve">. </w:t>
      </w:r>
      <w:r>
        <w:t>Dit wachtwoordkluizen beleid is een aanvulling op het wachtwoordbeleid met dien verstande dat het specifiek over het gebruik van wachtwoordkluizen binnen de gemeente gaat.</w:t>
      </w:r>
    </w:p>
    <w:p w14:paraId="6D827F50" w14:textId="77777777" w:rsidR="00AC33C8" w:rsidRPr="00512A1C" w:rsidRDefault="00AC33C8" w:rsidP="00AC33C8">
      <w:pPr>
        <w:pStyle w:val="K01-basistekst"/>
        <w:ind w:left="360"/>
        <w:rPr>
          <w:rFonts w:asciiTheme="minorHAnsi" w:hAnsiTheme="minorHAnsi" w:cstheme="minorHAnsi"/>
          <w:noProof w:val="0"/>
          <w:szCs w:val="18"/>
          <w:lang w:eastAsia="en-US"/>
        </w:rPr>
      </w:pPr>
    </w:p>
    <w:p w14:paraId="425B0B5C" w14:textId="77777777" w:rsidR="00AC33C8" w:rsidRPr="00512A1C" w:rsidRDefault="00AC33C8" w:rsidP="00AC33C8">
      <w:pPr>
        <w:pStyle w:val="Plattetekst"/>
      </w:pPr>
      <w:r w:rsidRPr="00512A1C">
        <w:t>Het doel van dit wachtwoord</w:t>
      </w:r>
      <w:r>
        <w:t>kluizen</w:t>
      </w:r>
      <w:r w:rsidRPr="00512A1C">
        <w:t xml:space="preserve">beleid is </w:t>
      </w:r>
      <w:r>
        <w:t>tweeledig</w:t>
      </w:r>
      <w:r w:rsidRPr="00512A1C">
        <w:t>:</w:t>
      </w:r>
    </w:p>
    <w:p w14:paraId="0BA0A72B" w14:textId="77777777" w:rsidR="000153F8" w:rsidRDefault="00EB773A" w:rsidP="00EB773A">
      <w:pPr>
        <w:pStyle w:val="Plattetekst"/>
        <w:numPr>
          <w:ilvl w:val="0"/>
          <w:numId w:val="35"/>
        </w:numPr>
        <w:rPr>
          <w:lang w:eastAsia="en-US"/>
        </w:rPr>
      </w:pPr>
      <w:r w:rsidRPr="00512A1C">
        <w:rPr>
          <w:lang w:eastAsia="en-US"/>
        </w:rPr>
        <w:t xml:space="preserve">Het vaststellen van regels waar </w:t>
      </w:r>
      <w:r w:rsidR="000153F8">
        <w:rPr>
          <w:lang w:eastAsia="en-US"/>
        </w:rPr>
        <w:t>wachtwoordkluizen aan moeten voldoen</w:t>
      </w:r>
    </w:p>
    <w:p w14:paraId="2D39C383" w14:textId="77777777" w:rsidR="000153F8" w:rsidRDefault="000153F8" w:rsidP="00EB773A">
      <w:pPr>
        <w:pStyle w:val="Plattetekst"/>
        <w:numPr>
          <w:ilvl w:val="0"/>
          <w:numId w:val="35"/>
        </w:numPr>
        <w:rPr>
          <w:lang w:eastAsia="en-US"/>
        </w:rPr>
      </w:pPr>
      <w:r>
        <w:rPr>
          <w:lang w:eastAsia="en-US"/>
        </w:rPr>
        <w:t>Het bevorderen van het gebruik van wachtwoordkluizen.</w:t>
      </w:r>
    </w:p>
    <w:p w14:paraId="1C0E367C" w14:textId="77777777" w:rsidR="00EB773A" w:rsidRPr="00512A1C" w:rsidRDefault="00EB773A" w:rsidP="00EB773A">
      <w:pPr>
        <w:pStyle w:val="K01-basistekst"/>
        <w:ind w:left="66"/>
        <w:rPr>
          <w:rFonts w:asciiTheme="minorHAnsi" w:hAnsiTheme="minorHAnsi" w:cstheme="minorHAnsi"/>
          <w:noProof w:val="0"/>
          <w:szCs w:val="18"/>
          <w:lang w:eastAsia="en-US"/>
        </w:rPr>
      </w:pPr>
    </w:p>
    <w:p w14:paraId="684CE7DF" w14:textId="4605CC1E" w:rsidR="00EB773A" w:rsidRPr="00512A1C" w:rsidRDefault="00EB773A" w:rsidP="00EB773A">
      <w:pPr>
        <w:pStyle w:val="Plattetekst"/>
      </w:pPr>
      <w:r w:rsidRPr="00512A1C">
        <w:t xml:space="preserve">De gemeente &lt;naam gemeente&gt; hanteert </w:t>
      </w:r>
      <w:r w:rsidR="00AC33C8">
        <w:t xml:space="preserve">onderstaande </w:t>
      </w:r>
      <w:r w:rsidRPr="00512A1C">
        <w:t>beleidsuitgangspunten</w:t>
      </w:r>
      <w:r w:rsidR="00E67BC4">
        <w:t xml:space="preserve">, </w:t>
      </w:r>
      <w:r w:rsidRPr="00512A1C">
        <w:t>ontleend aan de Baseline Informatiebeveiliging Overheid (BIO).</w:t>
      </w:r>
    </w:p>
    <w:p w14:paraId="69683205" w14:textId="15478570" w:rsidR="00EB773A" w:rsidRPr="00512A1C" w:rsidRDefault="00EB773A" w:rsidP="00EB773A">
      <w:pPr>
        <w:pStyle w:val="K02-tussenkop"/>
        <w:rPr>
          <w:rFonts w:asciiTheme="minorHAnsi" w:hAnsiTheme="minorHAnsi" w:cstheme="minorHAnsi"/>
        </w:rPr>
      </w:pPr>
      <w:r w:rsidRPr="00512A1C">
        <w:rPr>
          <w:rFonts w:asciiTheme="minorHAnsi" w:hAnsiTheme="minorHAnsi" w:cstheme="minorHAnsi"/>
        </w:rPr>
        <w:t>Algemeen beleid</w:t>
      </w:r>
    </w:p>
    <w:p w14:paraId="5D53EC1E" w14:textId="77E91CC3" w:rsidR="000153F8" w:rsidRDefault="000153F8" w:rsidP="00EB773A">
      <w:pPr>
        <w:numPr>
          <w:ilvl w:val="0"/>
          <w:numId w:val="32"/>
        </w:numPr>
        <w:spacing w:line="280" w:lineRule="atLeast"/>
        <w:ind w:left="378"/>
        <w:rPr>
          <w:rFonts w:asciiTheme="minorHAnsi" w:hAnsiTheme="minorHAnsi" w:cstheme="minorHAnsi"/>
          <w:sz w:val="20"/>
          <w:szCs w:val="20"/>
        </w:rPr>
      </w:pPr>
      <w:r>
        <w:rPr>
          <w:rFonts w:asciiTheme="minorHAnsi" w:hAnsiTheme="minorHAnsi" w:cstheme="minorHAnsi"/>
          <w:sz w:val="20"/>
          <w:szCs w:val="20"/>
        </w:rPr>
        <w:t>De gemeente zet wachtwoordkluizen in zodat eindgebruikers in staat worden gesteld om hun wachtwoorden op een veilige en verantwoorde manier te beheren</w:t>
      </w:r>
      <w:r w:rsidR="00E67BC4">
        <w:rPr>
          <w:rStyle w:val="Voetnootmarkering"/>
          <w:rFonts w:asciiTheme="minorHAnsi" w:hAnsiTheme="minorHAnsi" w:cstheme="minorHAnsi"/>
          <w:sz w:val="20"/>
          <w:szCs w:val="20"/>
        </w:rPr>
        <w:footnoteReference w:id="11"/>
      </w:r>
      <w:r w:rsidR="00AB1C6F">
        <w:rPr>
          <w:rFonts w:asciiTheme="minorHAnsi" w:hAnsiTheme="minorHAnsi" w:cstheme="minorHAnsi"/>
          <w:sz w:val="20"/>
          <w:szCs w:val="20"/>
        </w:rPr>
        <w:t>.</w:t>
      </w:r>
    </w:p>
    <w:p w14:paraId="77960FDD" w14:textId="2AB52599" w:rsidR="00AB1C6F" w:rsidRDefault="00AB1C6F" w:rsidP="00EB773A">
      <w:pPr>
        <w:numPr>
          <w:ilvl w:val="0"/>
          <w:numId w:val="32"/>
        </w:numPr>
        <w:spacing w:line="280" w:lineRule="atLeast"/>
        <w:ind w:left="378"/>
        <w:rPr>
          <w:rFonts w:asciiTheme="minorHAnsi" w:hAnsiTheme="minorHAnsi" w:cstheme="minorHAnsi"/>
          <w:sz w:val="20"/>
          <w:szCs w:val="20"/>
        </w:rPr>
      </w:pPr>
      <w:r>
        <w:rPr>
          <w:rFonts w:asciiTheme="minorHAnsi" w:hAnsiTheme="minorHAnsi" w:cstheme="minorHAnsi"/>
          <w:sz w:val="20"/>
          <w:szCs w:val="20"/>
        </w:rPr>
        <w:t>De wachtwoordkluizen zijn voor iedereen beschikbaar</w:t>
      </w:r>
      <w:r w:rsidR="00330296">
        <w:rPr>
          <w:rFonts w:asciiTheme="minorHAnsi" w:hAnsiTheme="minorHAnsi" w:cstheme="minorHAnsi"/>
          <w:sz w:val="20"/>
          <w:szCs w:val="20"/>
        </w:rPr>
        <w:t>.</w:t>
      </w:r>
    </w:p>
    <w:p w14:paraId="52EB90BD" w14:textId="77777777" w:rsidR="000153F8" w:rsidRDefault="00AB1C6F" w:rsidP="00EB773A">
      <w:pPr>
        <w:numPr>
          <w:ilvl w:val="0"/>
          <w:numId w:val="32"/>
        </w:numPr>
        <w:spacing w:line="280" w:lineRule="atLeast"/>
        <w:ind w:left="378"/>
        <w:rPr>
          <w:rFonts w:asciiTheme="minorHAnsi" w:hAnsiTheme="minorHAnsi" w:cstheme="minorHAnsi"/>
          <w:sz w:val="20"/>
          <w:szCs w:val="20"/>
        </w:rPr>
      </w:pPr>
      <w:r>
        <w:rPr>
          <w:rFonts w:asciiTheme="minorHAnsi" w:hAnsiTheme="minorHAnsi" w:cstheme="minorHAnsi"/>
          <w:sz w:val="20"/>
          <w:szCs w:val="20"/>
        </w:rPr>
        <w:t>Aanvullende beleidsregels voor wachtwoordkluizen</w:t>
      </w:r>
      <w:r w:rsidR="000153F8">
        <w:rPr>
          <w:rFonts w:asciiTheme="minorHAnsi" w:hAnsiTheme="minorHAnsi" w:cstheme="minorHAnsi"/>
          <w:sz w:val="20"/>
          <w:szCs w:val="20"/>
        </w:rPr>
        <w:t>:</w:t>
      </w:r>
    </w:p>
    <w:p w14:paraId="321C7B74" w14:textId="0A6047F5" w:rsidR="00AB1C6F" w:rsidRDefault="00AB1C6F"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Wachtwoordkluizen slaan wachtwoordbestanden op gemeentelijke systemen op</w:t>
      </w:r>
      <w:r w:rsidR="00330296">
        <w:rPr>
          <w:rFonts w:asciiTheme="minorHAnsi" w:hAnsiTheme="minorHAnsi" w:cstheme="minorHAnsi"/>
          <w:noProof w:val="0"/>
          <w:sz w:val="20"/>
          <w:lang w:eastAsia="en-US"/>
        </w:rPr>
        <w:t>.</w:t>
      </w:r>
    </w:p>
    <w:p w14:paraId="09B8CDFC" w14:textId="765A89AA" w:rsidR="00AB1C6F" w:rsidRDefault="00AB1C6F"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Wachtwoordkluizen worden gebruikt voor het genereren van wachtwoorden</w:t>
      </w:r>
      <w:r w:rsidR="00330296">
        <w:rPr>
          <w:rFonts w:asciiTheme="minorHAnsi" w:hAnsiTheme="minorHAnsi" w:cstheme="minorHAnsi"/>
          <w:noProof w:val="0"/>
          <w:sz w:val="20"/>
          <w:lang w:eastAsia="en-US"/>
        </w:rPr>
        <w:t>.</w:t>
      </w:r>
    </w:p>
    <w:p w14:paraId="11C302E8" w14:textId="2BFBCFAA" w:rsidR="00AB1C6F" w:rsidRDefault="00AB1C6F"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 xml:space="preserve">Toegang tot wachtwoordkluizen is bij voorkeur met </w:t>
      </w:r>
      <w:proofErr w:type="spellStart"/>
      <w:r>
        <w:rPr>
          <w:rFonts w:asciiTheme="minorHAnsi" w:hAnsiTheme="minorHAnsi" w:cstheme="minorHAnsi"/>
          <w:noProof w:val="0"/>
          <w:sz w:val="20"/>
          <w:lang w:eastAsia="en-US"/>
        </w:rPr>
        <w:t>multifactor</w:t>
      </w:r>
      <w:proofErr w:type="spellEnd"/>
      <w:r>
        <w:rPr>
          <w:rFonts w:asciiTheme="minorHAnsi" w:hAnsiTheme="minorHAnsi" w:cstheme="minorHAnsi"/>
          <w:noProof w:val="0"/>
          <w:sz w:val="20"/>
          <w:lang w:eastAsia="en-US"/>
        </w:rPr>
        <w:t xml:space="preserve"> authenticatie</w:t>
      </w:r>
      <w:r w:rsidR="00330296">
        <w:rPr>
          <w:rFonts w:asciiTheme="minorHAnsi" w:hAnsiTheme="minorHAnsi" w:cstheme="minorHAnsi"/>
          <w:noProof w:val="0"/>
          <w:sz w:val="20"/>
          <w:lang w:eastAsia="en-US"/>
        </w:rPr>
        <w:t>.</w:t>
      </w:r>
    </w:p>
    <w:p w14:paraId="01534744" w14:textId="02701CC7" w:rsidR="00AB1C6F" w:rsidRDefault="00AB1C6F"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Wachtwoordkluizen ondersteunen het gemeentelijke wachtwoordbeleid</w:t>
      </w:r>
      <w:r w:rsidR="00330296">
        <w:rPr>
          <w:rFonts w:asciiTheme="minorHAnsi" w:hAnsiTheme="minorHAnsi" w:cstheme="minorHAnsi"/>
          <w:noProof w:val="0"/>
          <w:sz w:val="20"/>
          <w:lang w:eastAsia="en-US"/>
        </w:rPr>
        <w:t>.</w:t>
      </w:r>
    </w:p>
    <w:p w14:paraId="67911B10" w14:textId="77777777" w:rsidR="00AB1C6F" w:rsidRPr="00AB1C6F" w:rsidRDefault="00EB773A" w:rsidP="00AB1C6F">
      <w:pPr>
        <w:numPr>
          <w:ilvl w:val="0"/>
          <w:numId w:val="32"/>
        </w:numPr>
        <w:spacing w:line="280" w:lineRule="atLeast"/>
        <w:ind w:left="378"/>
        <w:rPr>
          <w:rFonts w:asciiTheme="minorHAnsi" w:hAnsiTheme="minorHAnsi" w:cstheme="minorHAnsi"/>
          <w:sz w:val="20"/>
          <w:lang w:eastAsia="en-US"/>
        </w:rPr>
      </w:pPr>
      <w:r w:rsidRPr="00AB1C6F">
        <w:rPr>
          <w:rFonts w:asciiTheme="minorHAnsi" w:hAnsiTheme="minorHAnsi" w:cstheme="minorHAnsi"/>
          <w:sz w:val="20"/>
          <w:szCs w:val="20"/>
        </w:rPr>
        <w:t>Aan de gebruikers is een set gedragsregels aangereikt met daarin minimaal het volgende:</w:t>
      </w:r>
    </w:p>
    <w:p w14:paraId="44C832EB" w14:textId="57971A00" w:rsidR="00EB773A" w:rsidRPr="00AB1C6F" w:rsidRDefault="000153F8" w:rsidP="00AB1C6F">
      <w:pPr>
        <w:pStyle w:val="Lijstalinea"/>
        <w:numPr>
          <w:ilvl w:val="0"/>
          <w:numId w:val="36"/>
        </w:numPr>
        <w:spacing w:line="280" w:lineRule="atLeast"/>
        <w:ind w:left="709"/>
        <w:rPr>
          <w:rFonts w:asciiTheme="minorHAnsi" w:hAnsiTheme="minorHAnsi" w:cstheme="minorHAnsi"/>
          <w:sz w:val="20"/>
          <w:lang w:eastAsia="en-US"/>
        </w:rPr>
      </w:pPr>
      <w:r w:rsidRPr="00AB1C6F">
        <w:rPr>
          <w:rFonts w:asciiTheme="minorHAnsi" w:hAnsiTheme="minorHAnsi" w:cstheme="minorHAnsi"/>
          <w:sz w:val="20"/>
          <w:lang w:eastAsia="en-US"/>
        </w:rPr>
        <w:t xml:space="preserve">Wachtwoorden worden uitsluitend opgeslagen in de wachtwoordkluis </w:t>
      </w:r>
      <w:r w:rsidR="00AB1C6F" w:rsidRPr="00AB1C6F">
        <w:rPr>
          <w:rFonts w:asciiTheme="minorHAnsi" w:hAnsiTheme="minorHAnsi" w:cstheme="minorHAnsi"/>
          <w:sz w:val="20"/>
          <w:lang w:eastAsia="en-US"/>
        </w:rPr>
        <w:t xml:space="preserve">die de gemeente als applicatie </w:t>
      </w:r>
      <w:r w:rsidR="00640384" w:rsidRPr="00AB1C6F">
        <w:rPr>
          <w:rFonts w:asciiTheme="minorHAnsi" w:hAnsiTheme="minorHAnsi" w:cstheme="minorHAnsi"/>
          <w:sz w:val="20"/>
          <w:lang w:eastAsia="en-US"/>
        </w:rPr>
        <w:t>aanbiedt</w:t>
      </w:r>
      <w:r w:rsidR="00E67BC4">
        <w:rPr>
          <w:rFonts w:asciiTheme="minorHAnsi" w:hAnsiTheme="minorHAnsi" w:cstheme="minorHAnsi"/>
          <w:sz w:val="20"/>
          <w:lang w:eastAsia="en-US"/>
        </w:rPr>
        <w:t>;</w:t>
      </w:r>
    </w:p>
    <w:p w14:paraId="4F562FBF" w14:textId="5ACD5162" w:rsidR="00EB773A" w:rsidRPr="007C3253" w:rsidRDefault="000153F8"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Gebruikers genereren sterke wachtwoorden door middel van de wachtwoordkluis</w:t>
      </w:r>
      <w:r w:rsidR="00E67BC4">
        <w:rPr>
          <w:rFonts w:asciiTheme="minorHAnsi" w:hAnsiTheme="minorHAnsi" w:cstheme="minorHAnsi"/>
          <w:noProof w:val="0"/>
          <w:sz w:val="20"/>
          <w:lang w:eastAsia="en-US"/>
        </w:rPr>
        <w:t>;</w:t>
      </w:r>
    </w:p>
    <w:p w14:paraId="38728C14" w14:textId="11B7FF36" w:rsidR="00EB773A" w:rsidRDefault="000153F8"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 xml:space="preserve">Het is niet </w:t>
      </w:r>
      <w:r w:rsidR="00640384">
        <w:rPr>
          <w:rFonts w:asciiTheme="minorHAnsi" w:hAnsiTheme="minorHAnsi" w:cstheme="minorHAnsi"/>
          <w:noProof w:val="0"/>
          <w:sz w:val="20"/>
          <w:lang w:eastAsia="en-US"/>
        </w:rPr>
        <w:t>toegestaan</w:t>
      </w:r>
      <w:r>
        <w:rPr>
          <w:rFonts w:asciiTheme="minorHAnsi" w:hAnsiTheme="minorHAnsi" w:cstheme="minorHAnsi"/>
          <w:noProof w:val="0"/>
          <w:sz w:val="20"/>
          <w:lang w:eastAsia="en-US"/>
        </w:rPr>
        <w:t xml:space="preserve"> om wachtwoordkluis functionaliteit van webbrowsers te gebruiken</w:t>
      </w:r>
      <w:r w:rsidR="00E67BC4">
        <w:rPr>
          <w:rFonts w:asciiTheme="minorHAnsi" w:hAnsiTheme="minorHAnsi" w:cstheme="minorHAnsi"/>
          <w:noProof w:val="0"/>
          <w:sz w:val="20"/>
          <w:lang w:eastAsia="en-US"/>
        </w:rPr>
        <w:t>;</w:t>
      </w:r>
    </w:p>
    <w:p w14:paraId="1D749F01" w14:textId="5AC66F97" w:rsidR="000153F8" w:rsidRDefault="000153F8"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 xml:space="preserve">De wachtwoordkluis </w:t>
      </w:r>
      <w:r w:rsidR="00AB1C6F">
        <w:rPr>
          <w:rFonts w:asciiTheme="minorHAnsi" w:hAnsiTheme="minorHAnsi" w:cstheme="minorHAnsi"/>
          <w:noProof w:val="0"/>
          <w:sz w:val="20"/>
          <w:lang w:eastAsia="en-US"/>
        </w:rPr>
        <w:t xml:space="preserve">bestanden </w:t>
      </w:r>
      <w:r>
        <w:rPr>
          <w:rFonts w:asciiTheme="minorHAnsi" w:hAnsiTheme="minorHAnsi" w:cstheme="minorHAnsi"/>
          <w:noProof w:val="0"/>
          <w:sz w:val="20"/>
          <w:lang w:eastAsia="en-US"/>
        </w:rPr>
        <w:t>moet</w:t>
      </w:r>
      <w:r w:rsidR="00AC33C8">
        <w:rPr>
          <w:rFonts w:asciiTheme="minorHAnsi" w:hAnsiTheme="minorHAnsi" w:cstheme="minorHAnsi"/>
          <w:noProof w:val="0"/>
          <w:sz w:val="20"/>
          <w:lang w:eastAsia="en-US"/>
        </w:rPr>
        <w:t>en</w:t>
      </w:r>
      <w:r>
        <w:rPr>
          <w:rFonts w:asciiTheme="minorHAnsi" w:hAnsiTheme="minorHAnsi" w:cstheme="minorHAnsi"/>
          <w:noProof w:val="0"/>
          <w:sz w:val="20"/>
          <w:lang w:eastAsia="en-US"/>
        </w:rPr>
        <w:t xml:space="preserve"> worden o</w:t>
      </w:r>
      <w:r w:rsidR="00AB1C6F">
        <w:rPr>
          <w:rFonts w:asciiTheme="minorHAnsi" w:hAnsiTheme="minorHAnsi" w:cstheme="minorHAnsi"/>
          <w:noProof w:val="0"/>
          <w:sz w:val="20"/>
          <w:lang w:eastAsia="en-US"/>
        </w:rPr>
        <w:t>p</w:t>
      </w:r>
      <w:r>
        <w:rPr>
          <w:rFonts w:asciiTheme="minorHAnsi" w:hAnsiTheme="minorHAnsi" w:cstheme="minorHAnsi"/>
          <w:noProof w:val="0"/>
          <w:sz w:val="20"/>
          <w:lang w:eastAsia="en-US"/>
        </w:rPr>
        <w:t xml:space="preserve">geslagen op een </w:t>
      </w:r>
      <w:r w:rsidR="00AC33C8">
        <w:rPr>
          <w:rFonts w:asciiTheme="minorHAnsi" w:hAnsiTheme="minorHAnsi" w:cstheme="minorHAnsi"/>
          <w:noProof w:val="0"/>
          <w:sz w:val="20"/>
          <w:lang w:eastAsia="en-US"/>
        </w:rPr>
        <w:t xml:space="preserve">veilige </w:t>
      </w:r>
      <w:r>
        <w:rPr>
          <w:rFonts w:asciiTheme="minorHAnsi" w:hAnsiTheme="minorHAnsi" w:cstheme="minorHAnsi"/>
          <w:noProof w:val="0"/>
          <w:sz w:val="20"/>
          <w:lang w:eastAsia="en-US"/>
        </w:rPr>
        <w:t>gemeentelijke share</w:t>
      </w:r>
      <w:r w:rsidR="00AB1C6F">
        <w:rPr>
          <w:rFonts w:asciiTheme="minorHAnsi" w:hAnsiTheme="minorHAnsi" w:cstheme="minorHAnsi"/>
          <w:noProof w:val="0"/>
          <w:sz w:val="20"/>
          <w:lang w:eastAsia="en-US"/>
        </w:rPr>
        <w:t xml:space="preserve"> en niet in de </w:t>
      </w:r>
      <w:r w:rsidR="00640384">
        <w:rPr>
          <w:rFonts w:asciiTheme="minorHAnsi" w:hAnsiTheme="minorHAnsi" w:cstheme="minorHAnsi"/>
          <w:noProof w:val="0"/>
          <w:sz w:val="20"/>
          <w:lang w:eastAsia="en-US"/>
        </w:rPr>
        <w:t>Cloud</w:t>
      </w:r>
      <w:r w:rsidR="00E67BC4">
        <w:rPr>
          <w:rFonts w:asciiTheme="minorHAnsi" w:hAnsiTheme="minorHAnsi" w:cstheme="minorHAnsi"/>
          <w:noProof w:val="0"/>
          <w:sz w:val="20"/>
          <w:lang w:eastAsia="en-US"/>
        </w:rPr>
        <w:t>;</w:t>
      </w:r>
    </w:p>
    <w:p w14:paraId="1E04A4A2" w14:textId="77777777" w:rsidR="00AB1C6F" w:rsidRDefault="00AB1C6F" w:rsidP="00EB773A">
      <w:pPr>
        <w:pStyle w:val="K01-basistekst"/>
        <w:numPr>
          <w:ilvl w:val="0"/>
          <w:numId w:val="29"/>
        </w:numPr>
        <w:ind w:left="709"/>
        <w:rPr>
          <w:rFonts w:asciiTheme="minorHAnsi" w:hAnsiTheme="minorHAnsi" w:cstheme="minorHAnsi"/>
          <w:noProof w:val="0"/>
          <w:sz w:val="20"/>
          <w:lang w:eastAsia="en-US"/>
        </w:rPr>
      </w:pPr>
      <w:r>
        <w:rPr>
          <w:rFonts w:asciiTheme="minorHAnsi" w:hAnsiTheme="minorHAnsi" w:cstheme="minorHAnsi"/>
          <w:noProof w:val="0"/>
          <w:sz w:val="20"/>
          <w:lang w:eastAsia="en-US"/>
        </w:rPr>
        <w:t>Gebruikers kiezen een sterk wachtwoord voor toegang tot de wachtwoordkluis en dit wachtwoord wordt niet gedeeld.</w:t>
      </w:r>
    </w:p>
    <w:p w14:paraId="332CA854" w14:textId="77777777" w:rsidR="00EB773A" w:rsidRPr="00512A1C" w:rsidRDefault="00EB773A" w:rsidP="00EB773A">
      <w:pPr>
        <w:pStyle w:val="K01-basistekst"/>
        <w:rPr>
          <w:rFonts w:asciiTheme="minorHAnsi" w:hAnsiTheme="minorHAnsi" w:cstheme="minorHAnsi"/>
          <w:noProof w:val="0"/>
          <w:szCs w:val="18"/>
        </w:rPr>
      </w:pPr>
    </w:p>
    <w:p w14:paraId="3701D8E3" w14:textId="77777777" w:rsidR="00EB773A" w:rsidRPr="007C3253" w:rsidRDefault="00EB773A" w:rsidP="00EB773A">
      <w:pPr>
        <w:pStyle w:val="K01-basistekst"/>
        <w:rPr>
          <w:rFonts w:asciiTheme="minorHAnsi" w:hAnsiTheme="minorHAnsi" w:cstheme="minorHAnsi"/>
          <w:noProof w:val="0"/>
          <w:sz w:val="20"/>
        </w:rPr>
      </w:pPr>
      <w:r w:rsidRPr="007C3253">
        <w:rPr>
          <w:rFonts w:asciiTheme="minorHAnsi" w:hAnsiTheme="minorHAnsi" w:cstheme="minorHAnsi"/>
          <w:noProof w:val="0"/>
          <w:sz w:val="20"/>
        </w:rPr>
        <w:t xml:space="preserve">Aldus vastgesteld door burgemeester en wethouders van </w:t>
      </w:r>
      <w:r w:rsidRPr="007C3253">
        <w:rPr>
          <w:rFonts w:asciiTheme="minorHAnsi" w:hAnsiTheme="minorHAnsi" w:cstheme="minorHAnsi"/>
          <w:i/>
          <w:noProof w:val="0"/>
          <w:sz w:val="20"/>
        </w:rPr>
        <w:t>[gemeente]</w:t>
      </w:r>
      <w:r w:rsidRPr="007C3253">
        <w:rPr>
          <w:rFonts w:asciiTheme="minorHAnsi" w:hAnsiTheme="minorHAnsi" w:cstheme="minorHAnsi"/>
          <w:noProof w:val="0"/>
          <w:sz w:val="20"/>
        </w:rPr>
        <w:t xml:space="preserve"> op </w:t>
      </w:r>
      <w:r w:rsidRPr="007C3253">
        <w:rPr>
          <w:rFonts w:asciiTheme="minorHAnsi" w:hAnsiTheme="minorHAnsi" w:cstheme="minorHAnsi"/>
          <w:i/>
          <w:noProof w:val="0"/>
          <w:sz w:val="20"/>
        </w:rPr>
        <w:t>[datum],</w:t>
      </w:r>
    </w:p>
    <w:p w14:paraId="5CEA5999" w14:textId="77777777" w:rsidR="00EB773A" w:rsidRPr="007C3253" w:rsidRDefault="00EB773A" w:rsidP="00EB773A">
      <w:pPr>
        <w:pStyle w:val="K01-basistekst"/>
        <w:rPr>
          <w:rFonts w:asciiTheme="minorHAnsi" w:hAnsiTheme="minorHAnsi" w:cstheme="minorHAnsi"/>
          <w:noProof w:val="0"/>
          <w:sz w:val="20"/>
        </w:rPr>
      </w:pPr>
    </w:p>
    <w:p w14:paraId="257C3A52" w14:textId="77777777" w:rsidR="00EB773A" w:rsidRPr="007C3253" w:rsidRDefault="00EB773A" w:rsidP="00EB773A">
      <w:pPr>
        <w:pStyle w:val="K01-basistekst"/>
        <w:rPr>
          <w:rFonts w:asciiTheme="minorHAnsi" w:hAnsiTheme="minorHAnsi" w:cstheme="minorHAnsi"/>
          <w:noProof w:val="0"/>
          <w:sz w:val="20"/>
        </w:rPr>
      </w:pPr>
      <w:r w:rsidRPr="007C3253">
        <w:rPr>
          <w:rFonts w:asciiTheme="minorHAnsi" w:hAnsiTheme="minorHAnsi" w:cstheme="minorHAnsi"/>
          <w:noProof w:val="0"/>
          <w:sz w:val="20"/>
        </w:rPr>
        <w:t>[Naam. Functie]</w:t>
      </w:r>
      <w:r w:rsidRPr="007C3253">
        <w:rPr>
          <w:rFonts w:asciiTheme="minorHAnsi" w:hAnsiTheme="minorHAnsi" w:cstheme="minorHAnsi"/>
          <w:noProof w:val="0"/>
          <w:sz w:val="20"/>
        </w:rPr>
        <w:tab/>
      </w:r>
      <w:r w:rsidRPr="007C3253">
        <w:rPr>
          <w:rFonts w:asciiTheme="minorHAnsi" w:hAnsiTheme="minorHAnsi" w:cstheme="minorHAnsi"/>
          <w:noProof w:val="0"/>
          <w:sz w:val="20"/>
        </w:rPr>
        <w:tab/>
      </w:r>
      <w:r w:rsidRPr="007C3253">
        <w:rPr>
          <w:rFonts w:asciiTheme="minorHAnsi" w:hAnsiTheme="minorHAnsi" w:cstheme="minorHAnsi"/>
          <w:noProof w:val="0"/>
          <w:sz w:val="20"/>
        </w:rPr>
        <w:tab/>
      </w:r>
      <w:r w:rsidRPr="007C3253">
        <w:rPr>
          <w:rFonts w:asciiTheme="minorHAnsi" w:hAnsiTheme="minorHAnsi" w:cstheme="minorHAnsi"/>
          <w:noProof w:val="0"/>
          <w:sz w:val="20"/>
        </w:rPr>
        <w:tab/>
      </w:r>
      <w:r>
        <w:rPr>
          <w:rFonts w:asciiTheme="minorHAnsi" w:hAnsiTheme="minorHAnsi" w:cstheme="minorHAnsi"/>
          <w:noProof w:val="0"/>
          <w:sz w:val="20"/>
        </w:rPr>
        <w:tab/>
      </w:r>
      <w:r>
        <w:rPr>
          <w:rFonts w:asciiTheme="minorHAnsi" w:hAnsiTheme="minorHAnsi" w:cstheme="minorHAnsi"/>
          <w:noProof w:val="0"/>
          <w:sz w:val="20"/>
        </w:rPr>
        <w:tab/>
      </w:r>
      <w:r w:rsidRPr="007C3253">
        <w:rPr>
          <w:rFonts w:asciiTheme="minorHAnsi" w:hAnsiTheme="minorHAnsi" w:cstheme="minorHAnsi"/>
          <w:noProof w:val="0"/>
          <w:sz w:val="20"/>
        </w:rPr>
        <w:t>[Naam. Functie]</w:t>
      </w:r>
    </w:p>
    <w:p w14:paraId="29D6194F" w14:textId="77777777" w:rsidR="00EB773A" w:rsidRDefault="00EB773A" w:rsidP="00EB773A">
      <w:pPr>
        <w:pStyle w:val="K01-basistekst"/>
        <w:rPr>
          <w:rFonts w:asciiTheme="minorHAnsi" w:hAnsiTheme="minorHAnsi" w:cstheme="minorHAnsi"/>
          <w:noProof w:val="0"/>
          <w:sz w:val="20"/>
        </w:rPr>
      </w:pPr>
    </w:p>
    <w:p w14:paraId="1595A40C" w14:textId="77777777" w:rsidR="00EB773A" w:rsidRDefault="00EB773A" w:rsidP="00EB773A">
      <w:pPr>
        <w:pStyle w:val="K01-basistekst"/>
        <w:rPr>
          <w:rFonts w:asciiTheme="minorHAnsi" w:hAnsiTheme="minorHAnsi" w:cstheme="minorHAnsi"/>
          <w:noProof w:val="0"/>
          <w:sz w:val="20"/>
        </w:rPr>
      </w:pPr>
    </w:p>
    <w:p w14:paraId="28C32A9D" w14:textId="77777777" w:rsidR="00EB773A" w:rsidRPr="007C3253" w:rsidRDefault="00EB773A" w:rsidP="00EB773A">
      <w:pPr>
        <w:pStyle w:val="K01-basistekst"/>
        <w:rPr>
          <w:rFonts w:asciiTheme="minorHAnsi" w:hAnsiTheme="minorHAnsi" w:cstheme="minorHAnsi"/>
          <w:noProof w:val="0"/>
          <w:sz w:val="20"/>
        </w:rPr>
      </w:pPr>
    </w:p>
    <w:p w14:paraId="6246A319" w14:textId="77777777" w:rsidR="00EB773A" w:rsidRPr="007C3253" w:rsidRDefault="00EB773A" w:rsidP="00EB773A">
      <w:pPr>
        <w:pStyle w:val="K01-basistekst"/>
        <w:rPr>
          <w:rFonts w:asciiTheme="minorHAnsi" w:hAnsiTheme="minorHAnsi" w:cstheme="minorHAnsi"/>
          <w:noProof w:val="0"/>
          <w:sz w:val="20"/>
        </w:rPr>
      </w:pPr>
      <w:r w:rsidRPr="007C3253">
        <w:rPr>
          <w:rFonts w:asciiTheme="minorHAnsi" w:hAnsiTheme="minorHAnsi" w:cstheme="minorHAnsi"/>
          <w:noProof w:val="0"/>
          <w:sz w:val="20"/>
        </w:rPr>
        <w:t>_______________</w:t>
      </w:r>
      <w:r w:rsidRPr="007C3253">
        <w:rPr>
          <w:rFonts w:asciiTheme="minorHAnsi" w:hAnsiTheme="minorHAnsi" w:cstheme="minorHAnsi"/>
          <w:noProof w:val="0"/>
          <w:sz w:val="20"/>
        </w:rPr>
        <w:tab/>
      </w:r>
      <w:r w:rsidRPr="007C3253">
        <w:rPr>
          <w:rFonts w:asciiTheme="minorHAnsi" w:hAnsiTheme="minorHAnsi" w:cstheme="minorHAnsi"/>
          <w:noProof w:val="0"/>
          <w:sz w:val="20"/>
        </w:rPr>
        <w:tab/>
      </w:r>
      <w:r w:rsidRPr="007C3253">
        <w:rPr>
          <w:rFonts w:asciiTheme="minorHAnsi" w:hAnsiTheme="minorHAnsi" w:cstheme="minorHAnsi"/>
          <w:noProof w:val="0"/>
          <w:sz w:val="20"/>
        </w:rPr>
        <w:tab/>
      </w:r>
      <w:r w:rsidRPr="007C3253">
        <w:rPr>
          <w:rFonts w:asciiTheme="minorHAnsi" w:hAnsiTheme="minorHAnsi" w:cstheme="minorHAnsi"/>
          <w:noProof w:val="0"/>
          <w:sz w:val="20"/>
        </w:rPr>
        <w:tab/>
      </w:r>
      <w:r w:rsidRPr="007C3253">
        <w:rPr>
          <w:rFonts w:asciiTheme="minorHAnsi" w:hAnsiTheme="minorHAnsi" w:cstheme="minorHAnsi"/>
          <w:noProof w:val="0"/>
          <w:sz w:val="20"/>
        </w:rPr>
        <w:tab/>
        <w:t>_______________</w:t>
      </w:r>
    </w:p>
    <w:p w14:paraId="4AEBDCA9" w14:textId="77777777" w:rsidR="005A497B" w:rsidRPr="00605D75" w:rsidRDefault="005A497B">
      <w:pPr>
        <w:rPr>
          <w:rFonts w:asciiTheme="minorHAnsi" w:hAnsiTheme="minorHAnsi"/>
          <w:sz w:val="18"/>
          <w:szCs w:val="18"/>
        </w:rPr>
      </w:pPr>
    </w:p>
    <w:p w14:paraId="557D0C6B" w14:textId="77777777" w:rsidR="004F2BA7" w:rsidRPr="00605D75" w:rsidRDefault="004F2BA7" w:rsidP="004F2BA7">
      <w:pPr>
        <w:rPr>
          <w:rFonts w:asciiTheme="minorHAnsi" w:hAnsiTheme="minorHAnsi"/>
          <w:sz w:val="18"/>
          <w:szCs w:val="18"/>
        </w:rPr>
      </w:pPr>
    </w:p>
    <w:p w14:paraId="39525A96" w14:textId="77777777" w:rsidR="00B853EE" w:rsidRPr="00605D75" w:rsidRDefault="00586BE9">
      <w:pPr>
        <w:rPr>
          <w:rFonts w:asciiTheme="minorHAnsi" w:hAnsiTheme="minorHAnsi"/>
          <w:sz w:val="18"/>
          <w:szCs w:val="18"/>
        </w:rPr>
        <w:sectPr w:rsidR="00B853EE" w:rsidRPr="00605D75" w:rsidSect="008B432C">
          <w:headerReference w:type="even" r:id="rId16"/>
          <w:headerReference w:type="default" r:id="rId17"/>
          <w:footerReference w:type="even" r:id="rId18"/>
          <w:footerReference w:type="default" r:id="rId19"/>
          <w:pgSz w:w="11906" w:h="16838"/>
          <w:pgMar w:top="1701" w:right="1418" w:bottom="816" w:left="1418" w:header="0" w:footer="476" w:gutter="0"/>
          <w:cols w:space="708"/>
          <w:formProt w:val="0"/>
          <w:docGrid w:linePitch="240" w:charSpace="-2049"/>
        </w:sectPr>
      </w:pPr>
      <w:r w:rsidRPr="00605D75">
        <w:rPr>
          <w:rFonts w:asciiTheme="minorHAnsi" w:hAnsiTheme="minorHAnsi"/>
          <w:sz w:val="18"/>
          <w:szCs w:val="18"/>
        </w:rPr>
        <w:br w:type="page"/>
      </w:r>
    </w:p>
    <w:p w14:paraId="2769EDAE" w14:textId="77777777" w:rsidR="00586BE9" w:rsidRPr="00605D75" w:rsidRDefault="00586BE9">
      <w:pPr>
        <w:rPr>
          <w:rFonts w:asciiTheme="minorHAnsi" w:hAnsiTheme="minorHAnsi"/>
          <w:sz w:val="18"/>
          <w:szCs w:val="18"/>
        </w:rPr>
      </w:pPr>
    </w:p>
    <w:p w14:paraId="25D0071A" w14:textId="2B07AEE4" w:rsidR="004F2BA7" w:rsidRPr="00586BE9" w:rsidRDefault="0012106E" w:rsidP="0012106E">
      <w:pPr>
        <w:jc w:val="center"/>
        <w:rPr>
          <w:rFonts w:asciiTheme="minorHAnsi" w:hAnsiTheme="minorHAnsi"/>
          <w:sz w:val="18"/>
          <w:szCs w:val="18"/>
          <w:lang w:val="en-US"/>
        </w:rPr>
      </w:pPr>
      <w:bookmarkStart w:id="19" w:name="_Hlk4579456"/>
      <w:r>
        <w:rPr>
          <w:rFonts w:asciiTheme="minorHAnsi" w:hAnsiTheme="minorHAnsi"/>
          <w:noProof/>
          <w:lang w:val="en-GB" w:eastAsia="en-GB" w:bidi="ar-SA"/>
        </w:rPr>
        <w:drawing>
          <wp:inline distT="0" distB="0" distL="0" distR="0" wp14:anchorId="60CD39D7" wp14:editId="06EC143B">
            <wp:extent cx="2165350" cy="216535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D-nieuw-numm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5350" cy="2165350"/>
                    </a:xfrm>
                    <a:prstGeom prst="rect">
                      <a:avLst/>
                    </a:prstGeom>
                  </pic:spPr>
                </pic:pic>
              </a:graphicData>
            </a:graphic>
          </wp:inline>
        </w:drawing>
      </w:r>
      <w:r w:rsidR="005A497B" w:rsidRPr="00586BE9">
        <w:rPr>
          <w:rFonts w:asciiTheme="minorHAnsi" w:hAnsiTheme="minorHAnsi"/>
          <w:noProof/>
          <w:lang w:val="en-GB" w:eastAsia="en-GB" w:bidi="ar-SA"/>
        </w:rPr>
        <mc:AlternateContent>
          <mc:Choice Requires="wps">
            <w:drawing>
              <wp:anchor distT="0" distB="0" distL="114300" distR="114300" simplePos="0" relativeHeight="251660288" behindDoc="0" locked="0" layoutInCell="1" allowOverlap="1" wp14:anchorId="530FA7FA" wp14:editId="1AABF7B1">
                <wp:simplePos x="0" y="0"/>
                <wp:positionH relativeFrom="column">
                  <wp:posOffset>-202083</wp:posOffset>
                </wp:positionH>
                <wp:positionV relativeFrom="paragraph">
                  <wp:posOffset>7713915</wp:posOffset>
                </wp:positionV>
                <wp:extent cx="6550660" cy="1076960"/>
                <wp:effectExtent l="0" t="0" r="0" b="0"/>
                <wp:wrapSquare wrapText="bothSides"/>
                <wp:docPr id="8" name="Tekstvak 1"/>
                <wp:cNvGraphicFramePr/>
                <a:graphic xmlns:a="http://schemas.openxmlformats.org/drawingml/2006/main">
                  <a:graphicData uri="http://schemas.microsoft.com/office/word/2010/wordprocessingShape">
                    <wps:wsp>
                      <wps:cNvSpPr txBox="1"/>
                      <wps:spPr>
                        <a:xfrm>
                          <a:off x="0" y="0"/>
                          <a:ext cx="6550660" cy="1076960"/>
                        </a:xfrm>
                        <a:prstGeom prst="rect">
                          <a:avLst/>
                        </a:prstGeom>
                        <a:noFill/>
                      </wps:spPr>
                      <wps:txbx>
                        <w:txbxContent>
                          <w:p w14:paraId="57020A70" w14:textId="77777777" w:rsidR="00055371" w:rsidRPr="00D5123C" w:rsidRDefault="00055371" w:rsidP="005A497B">
                            <w:pPr>
                              <w:pStyle w:val="Plattetekst"/>
                            </w:pPr>
                            <w:r w:rsidRPr="00D5123C">
                              <w:t>Nassaulaan 12</w:t>
                            </w:r>
                          </w:p>
                          <w:p w14:paraId="0457431B" w14:textId="77777777" w:rsidR="00055371" w:rsidRPr="00D5123C" w:rsidRDefault="00055371" w:rsidP="005A497B">
                            <w:pPr>
                              <w:pStyle w:val="Plattetekst"/>
                            </w:pPr>
                            <w:r w:rsidRPr="00D5123C">
                              <w:t>2514 JS Den Haag</w:t>
                            </w:r>
                          </w:p>
                          <w:p w14:paraId="22B6232D" w14:textId="30EE5666" w:rsidR="00055371" w:rsidRPr="00D5123C" w:rsidRDefault="00055371" w:rsidP="005A497B">
                            <w:pPr>
                              <w:pStyle w:val="Plattetekst"/>
                            </w:pPr>
                            <w:r w:rsidRPr="00D5123C">
                              <w:t xml:space="preserve">CERT: 070 </w:t>
                            </w:r>
                            <w:r w:rsidR="0012106E">
                              <w:t>204 55 11</w:t>
                            </w:r>
                            <w:r w:rsidRPr="00D5123C">
                              <w:t xml:space="preserve"> (9:00 – 17:00 ma – vr)</w:t>
                            </w:r>
                          </w:p>
                          <w:p w14:paraId="407029F3" w14:textId="77777777" w:rsidR="00055371" w:rsidRPr="00D5123C" w:rsidRDefault="00055371" w:rsidP="005A497B">
                            <w:pPr>
                              <w:pStyle w:val="Plattetekst"/>
                            </w:pPr>
                            <w:r w:rsidRPr="00D5123C">
                              <w:t>CERT 24x7: Piketnummer (instructies via voicemail)</w:t>
                            </w:r>
                          </w:p>
                          <w:p w14:paraId="2A061663" w14:textId="77777777" w:rsidR="00055371" w:rsidRPr="00D5123C" w:rsidRDefault="007E0E24" w:rsidP="005A497B">
                            <w:pPr>
                              <w:pStyle w:val="Plattetekst"/>
                            </w:pPr>
                            <w:hyperlink r:id="rId21" w:history="1">
                              <w:r w:rsidR="00055371" w:rsidRPr="0054389C">
                                <w:rPr>
                                  <w:rStyle w:val="Hyperlink"/>
                                </w:rPr>
                                <w:t>info@IBDGemeenten.nl</w:t>
                              </w:r>
                            </w:hyperlink>
                            <w:r w:rsidR="00055371">
                              <w:t xml:space="preserve"> </w:t>
                            </w:r>
                            <w:r w:rsidR="00055371" w:rsidRPr="00D5123C">
                              <w:t xml:space="preserve">/ </w:t>
                            </w:r>
                            <w:hyperlink r:id="rId22" w:history="1">
                              <w:r w:rsidR="00055371" w:rsidRPr="0054389C">
                                <w:rPr>
                                  <w:rStyle w:val="Hyperlink"/>
                                </w:rPr>
                                <w:t>incident@IBDGemeenten.nl</w:t>
                              </w:r>
                            </w:hyperlink>
                            <w:r w:rsidR="00055371">
                              <w:t xml:space="preserve"> </w:t>
                            </w:r>
                          </w:p>
                          <w:p w14:paraId="469595E7" w14:textId="77777777" w:rsidR="00055371" w:rsidRPr="00D5123C" w:rsidRDefault="00055371" w:rsidP="005A497B">
                            <w:pPr>
                              <w:pStyle w:val="Plattetekst"/>
                            </w:pPr>
                            <w:r w:rsidRPr="00D5123C">
                              <w:rPr>
                                <w:color w:val="C4BC96" w:themeColor="background2" w:themeShade="BF"/>
                              </w:rPr>
                              <w:t xml:space="preserve"> </w:t>
                            </w:r>
                          </w:p>
                        </w:txbxContent>
                      </wps:txbx>
                      <wps:bodyPr wrap="square" rtlCol="0">
                        <a:noAutofit/>
                      </wps:bodyPr>
                    </wps:wsp>
                  </a:graphicData>
                </a:graphic>
              </wp:anchor>
            </w:drawing>
          </mc:Choice>
          <mc:Fallback>
            <w:pict>
              <v:shapetype w14:anchorId="530FA7FA" id="_x0000_t202" coordsize="21600,21600" o:spt="202" path="m,l,21600r21600,l21600,xe">
                <v:stroke joinstyle="miter"/>
                <v:path gradientshapeok="t" o:connecttype="rect"/>
              </v:shapetype>
              <v:shape id="Tekstvak 1" o:spid="_x0000_s1026" type="#_x0000_t202" style="position:absolute;left:0;text-align:left;margin-left:-15.9pt;margin-top:607.4pt;width:515.8pt;height:8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" filled="f" stroked="f">
                <v:textbox>
                  <w:txbxContent>
                    <w:p w14:paraId="57020A70" w14:textId="77777777" w:rsidR="00055371" w:rsidRPr="00D5123C" w:rsidRDefault="00055371" w:rsidP="005A497B">
                      <w:pPr>
                        <w:pStyle w:val="Plattetekst"/>
                      </w:pPr>
                      <w:r w:rsidRPr="00D5123C">
                        <w:t>Nassaulaan 12</w:t>
                      </w:r>
                    </w:p>
                    <w:p w14:paraId="0457431B" w14:textId="77777777" w:rsidR="00055371" w:rsidRPr="00D5123C" w:rsidRDefault="00055371" w:rsidP="005A497B">
                      <w:pPr>
                        <w:pStyle w:val="Plattetekst"/>
                      </w:pPr>
                      <w:r w:rsidRPr="00D5123C">
                        <w:t>2514 JS Den Haag</w:t>
                      </w:r>
                    </w:p>
                    <w:p w14:paraId="22B6232D" w14:textId="30EE5666" w:rsidR="00055371" w:rsidRPr="00D5123C" w:rsidRDefault="00055371" w:rsidP="005A497B">
                      <w:pPr>
                        <w:pStyle w:val="Plattetekst"/>
                      </w:pPr>
                      <w:r w:rsidRPr="00D5123C">
                        <w:t xml:space="preserve">CERT: 070 </w:t>
                      </w:r>
                      <w:r w:rsidR="0012106E">
                        <w:t>204 55 11</w:t>
                      </w:r>
                      <w:r w:rsidRPr="00D5123C">
                        <w:t xml:space="preserve"> (9:00 – 17:00 ma – vr)</w:t>
                      </w:r>
                    </w:p>
                    <w:p w14:paraId="407029F3" w14:textId="77777777" w:rsidR="00055371" w:rsidRPr="00D5123C" w:rsidRDefault="00055371" w:rsidP="005A497B">
                      <w:pPr>
                        <w:pStyle w:val="Plattetekst"/>
                      </w:pPr>
                      <w:r w:rsidRPr="00D5123C">
                        <w:t>CERT 24x7: Piketnummer (instructies via voicemail)</w:t>
                      </w:r>
                    </w:p>
                    <w:p w14:paraId="2A061663" w14:textId="77777777" w:rsidR="00055371" w:rsidRPr="00D5123C" w:rsidRDefault="00681DB6" w:rsidP="005A497B">
                      <w:pPr>
                        <w:pStyle w:val="Plattetekst"/>
                      </w:pPr>
                      <w:hyperlink r:id="rId23" w:history="1">
                        <w:r w:rsidR="00055371" w:rsidRPr="0054389C">
                          <w:rPr>
                            <w:rStyle w:val="Hyperlink"/>
                          </w:rPr>
                          <w:t>info@IBDGemeenten.nl</w:t>
                        </w:r>
                      </w:hyperlink>
                      <w:r w:rsidR="00055371">
                        <w:t xml:space="preserve"> </w:t>
                      </w:r>
                      <w:r w:rsidR="00055371" w:rsidRPr="00D5123C">
                        <w:t xml:space="preserve">/ </w:t>
                      </w:r>
                      <w:hyperlink r:id="rId24" w:history="1">
                        <w:r w:rsidR="00055371" w:rsidRPr="0054389C">
                          <w:rPr>
                            <w:rStyle w:val="Hyperlink"/>
                          </w:rPr>
                          <w:t>incident@IBDGemeenten.nl</w:t>
                        </w:r>
                      </w:hyperlink>
                      <w:r w:rsidR="00055371">
                        <w:t xml:space="preserve"> </w:t>
                      </w:r>
                    </w:p>
                    <w:p w14:paraId="469595E7" w14:textId="77777777" w:rsidR="00055371" w:rsidRPr="00D5123C" w:rsidRDefault="00055371" w:rsidP="005A497B">
                      <w:pPr>
                        <w:pStyle w:val="Plattetekst"/>
                      </w:pPr>
                      <w:r w:rsidRPr="00D5123C">
                        <w:rPr>
                          <w:color w:val="C4BC96" w:themeColor="background2" w:themeShade="BF"/>
                        </w:rPr>
                        <w:t xml:space="preserve"> </w:t>
                      </w:r>
                    </w:p>
                  </w:txbxContent>
                </v:textbox>
                <w10:wrap type="square"/>
              </v:shape>
            </w:pict>
          </mc:Fallback>
        </mc:AlternateContent>
      </w:r>
      <w:r w:rsidR="005A497B" w:rsidRPr="00586BE9">
        <w:rPr>
          <w:rFonts w:asciiTheme="minorHAnsi" w:hAnsiTheme="minorHAnsi"/>
          <w:noProof/>
          <w:lang w:val="en-GB" w:eastAsia="en-GB" w:bidi="ar-SA"/>
        </w:rPr>
        <mc:AlternateContent>
          <mc:Choice Requires="wps">
            <w:drawing>
              <wp:anchor distT="0" distB="0" distL="114300" distR="114300" simplePos="0" relativeHeight="251659264" behindDoc="0" locked="0" layoutInCell="1" allowOverlap="1" wp14:anchorId="5249FAEB" wp14:editId="7B2BFD5B">
                <wp:simplePos x="0" y="0"/>
                <wp:positionH relativeFrom="column">
                  <wp:posOffset>-207557</wp:posOffset>
                </wp:positionH>
                <wp:positionV relativeFrom="paragraph">
                  <wp:posOffset>6515472</wp:posOffset>
                </wp:positionV>
                <wp:extent cx="6146800" cy="1033145"/>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6146800" cy="1033145"/>
                        </a:xfrm>
                        <a:prstGeom prst="rect">
                          <a:avLst/>
                        </a:prstGeom>
                        <a:noFill/>
                        <a:ln>
                          <a:noFill/>
                        </a:ln>
                        <a:effectLst/>
                      </wps:spPr>
                      <wps:txbx>
                        <w:txbxContent>
                          <w:p w14:paraId="0B9F267F" w14:textId="77777777" w:rsidR="00055371" w:rsidRDefault="00055371" w:rsidP="005A497B">
                            <w:pPr>
                              <w:pStyle w:val="Plattetekst"/>
                              <w:jc w:val="center"/>
                              <w:rPr>
                                <w:sz w:val="32"/>
                              </w:rPr>
                            </w:pPr>
                            <w:r w:rsidRPr="00D5123C">
                              <w:rPr>
                                <w:sz w:val="32"/>
                              </w:rPr>
                              <w:t>Kijk voor meer informatie op:</w:t>
                            </w:r>
                          </w:p>
                          <w:p w14:paraId="7394A017" w14:textId="77777777" w:rsidR="00055371" w:rsidRPr="00D5123C" w:rsidRDefault="00055371" w:rsidP="005A497B">
                            <w:pPr>
                              <w:pStyle w:val="Plattetekst"/>
                              <w:jc w:val="center"/>
                              <w:rPr>
                                <w:sz w:val="32"/>
                              </w:rPr>
                            </w:pPr>
                            <w:r w:rsidRPr="00D5123C">
                              <w:rPr>
                                <w:sz w:val="32"/>
                              </w:rPr>
                              <w:t>www.</w:t>
                            </w:r>
                            <w:r>
                              <w:rPr>
                                <w:sz w:val="32"/>
                              </w:rPr>
                              <w:t>informatiebeveiligingsdienst</w:t>
                            </w:r>
                            <w:r w:rsidRPr="00D5123C">
                              <w:rPr>
                                <w:sz w:val="32"/>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9FAEB" id="Tekstvak 15" o:spid="_x0000_s1027" type="#_x0000_t202" style="position:absolute;left:0;text-align:left;margin-left:-16.35pt;margin-top:513.05pt;width:484pt;height:8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" filled="f" stroked="f">
                <v:textbox>
                  <w:txbxContent>
                    <w:p w14:paraId="0B9F267F" w14:textId="77777777" w:rsidR="00055371" w:rsidRDefault="00055371" w:rsidP="005A497B">
                      <w:pPr>
                        <w:pStyle w:val="Plattetekst"/>
                        <w:jc w:val="center"/>
                        <w:rPr>
                          <w:sz w:val="32"/>
                        </w:rPr>
                      </w:pPr>
                      <w:r w:rsidRPr="00D5123C">
                        <w:rPr>
                          <w:sz w:val="32"/>
                        </w:rPr>
                        <w:t>Kijk voor meer informatie op:</w:t>
                      </w:r>
                    </w:p>
                    <w:p w14:paraId="7394A017" w14:textId="77777777" w:rsidR="00055371" w:rsidRPr="00D5123C" w:rsidRDefault="00055371" w:rsidP="005A497B">
                      <w:pPr>
                        <w:pStyle w:val="Plattetekst"/>
                        <w:jc w:val="center"/>
                        <w:rPr>
                          <w:sz w:val="32"/>
                        </w:rPr>
                      </w:pPr>
                      <w:r w:rsidRPr="00D5123C">
                        <w:rPr>
                          <w:sz w:val="32"/>
                        </w:rPr>
                        <w:t>www.</w:t>
                      </w:r>
                      <w:r>
                        <w:rPr>
                          <w:sz w:val="32"/>
                        </w:rPr>
                        <w:t>informatiebeveiligingsdienst</w:t>
                      </w:r>
                      <w:r w:rsidRPr="00D5123C">
                        <w:rPr>
                          <w:sz w:val="32"/>
                        </w:rPr>
                        <w:t>.nl</w:t>
                      </w:r>
                    </w:p>
                  </w:txbxContent>
                </v:textbox>
                <w10:wrap type="square"/>
              </v:shape>
            </w:pict>
          </mc:Fallback>
        </mc:AlternateContent>
      </w:r>
      <w:r w:rsidR="005A497B" w:rsidRPr="00586BE9">
        <w:rPr>
          <w:rFonts w:asciiTheme="minorHAnsi" w:hAnsiTheme="minorHAnsi"/>
          <w:noProof/>
          <w:lang w:val="en-GB" w:eastAsia="en-GB" w:bidi="ar-SA"/>
        </w:rPr>
        <w:drawing>
          <wp:anchor distT="0" distB="0" distL="114300" distR="114300" simplePos="0" relativeHeight="251662336" behindDoc="0" locked="0" layoutInCell="1" allowOverlap="1" wp14:anchorId="61A39327" wp14:editId="5B512C30">
            <wp:simplePos x="0" y="0"/>
            <wp:positionH relativeFrom="column">
              <wp:posOffset>4319752</wp:posOffset>
            </wp:positionH>
            <wp:positionV relativeFrom="paragraph">
              <wp:posOffset>7692938</wp:posOffset>
            </wp:positionV>
            <wp:extent cx="1285200" cy="874800"/>
            <wp:effectExtent l="0" t="0" r="1079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VNG-Realisati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5200" cy="874800"/>
                    </a:xfrm>
                    <a:prstGeom prst="rect">
                      <a:avLst/>
                    </a:prstGeom>
                  </pic:spPr>
                </pic:pic>
              </a:graphicData>
            </a:graphic>
            <wp14:sizeRelH relativeFrom="margin">
              <wp14:pctWidth>0</wp14:pctWidth>
            </wp14:sizeRelH>
            <wp14:sizeRelV relativeFrom="margin">
              <wp14:pctHeight>0</wp14:pctHeight>
            </wp14:sizeRelV>
          </wp:anchor>
        </w:drawing>
      </w:r>
      <w:bookmarkEnd w:id="19"/>
    </w:p>
    <w:sectPr w:rsidR="004F2BA7" w:rsidRPr="00586BE9" w:rsidSect="008B432C">
      <w:footerReference w:type="default" r:id="rId26"/>
      <w:pgSz w:w="11906" w:h="16838"/>
      <w:pgMar w:top="1701" w:right="1418" w:bottom="816" w:left="1418" w:header="0" w:footer="476"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6591" w14:textId="77777777" w:rsidR="007E0E24" w:rsidRDefault="007E0E24">
      <w:r>
        <w:separator/>
      </w:r>
    </w:p>
  </w:endnote>
  <w:endnote w:type="continuationSeparator" w:id="0">
    <w:p w14:paraId="31CBEF06" w14:textId="77777777" w:rsidR="007E0E24" w:rsidRDefault="007E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1D8" w14:textId="77777777" w:rsidR="00055371" w:rsidRDefault="00055371" w:rsidP="000626E3">
    <w:pPr>
      <w:pStyle w:val="Plattetekst"/>
    </w:pPr>
    <w:r>
      <w:rPr>
        <w:noProof/>
        <w:lang w:bidi="ar-SA"/>
      </w:rPr>
      <mc:AlternateContent>
        <mc:Choice Requires="wps">
          <w:drawing>
            <wp:anchor distT="0" distB="0" distL="114300" distR="114300" simplePos="0" relativeHeight="251664384" behindDoc="1" locked="0" layoutInCell="1" allowOverlap="1" wp14:anchorId="425BF2B5" wp14:editId="5C7AE996">
              <wp:simplePos x="0" y="0"/>
              <wp:positionH relativeFrom="page">
                <wp:posOffset>942975</wp:posOffset>
              </wp:positionH>
              <wp:positionV relativeFrom="page">
                <wp:posOffset>10172700</wp:posOffset>
              </wp:positionV>
              <wp:extent cx="209550" cy="229870"/>
              <wp:effectExtent l="0" t="0" r="0" b="177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1503D" w14:textId="77777777" w:rsidR="00055371" w:rsidRDefault="00055371"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BF2B5" id="_x0000_t202" coordsize="21600,21600" o:spt="202" path="m,l,21600r21600,l21600,xe">
              <v:stroke joinstyle="miter"/>
              <v:path gradientshapeok="t" o:connecttype="rect"/>
            </v:shapetype>
            <v:shape id="Text Box 4" o:spid="_x0000_s1028" type="#_x0000_t202" style="position:absolute;margin-left:74.25pt;margin-top:801pt;width:16.5pt;height:18.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vt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" filled="f" stroked="f">
              <v:textbox inset="0,0,0,0">
                <w:txbxContent>
                  <w:p w14:paraId="4971503D" w14:textId="77777777" w:rsidR="00055371" w:rsidRDefault="00055371"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r>
      <w:rPr>
        <w:noProof/>
      </w:rPr>
      <w:drawing>
        <wp:anchor distT="0" distB="0" distL="114300" distR="114300" simplePos="0" relativeHeight="251666432" behindDoc="0" locked="0" layoutInCell="1" allowOverlap="1" wp14:anchorId="7260058B" wp14:editId="68C18E78">
          <wp:simplePos x="0" y="0"/>
          <wp:positionH relativeFrom="column">
            <wp:posOffset>5837809</wp:posOffset>
          </wp:positionH>
          <wp:positionV relativeFrom="paragraph">
            <wp:posOffset>50292</wp:posOffset>
          </wp:positionV>
          <wp:extent cx="406428" cy="273635"/>
          <wp:effectExtent l="0" t="0" r="0" b="6350"/>
          <wp:wrapNone/>
          <wp:docPr id="1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p>
  <w:p w14:paraId="10579BFC" w14:textId="77777777" w:rsidR="00055371" w:rsidRDefault="000553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BDC" w14:textId="77777777" w:rsidR="00055371" w:rsidRDefault="00055371" w:rsidP="000626E3">
    <w:pPr>
      <w:pStyle w:val="Plattetekst"/>
    </w:pPr>
    <w:r>
      <w:rPr>
        <w:noProof/>
        <w:lang w:bidi="ar-SA"/>
      </w:rPr>
      <mc:AlternateContent>
        <mc:Choice Requires="wps">
          <w:drawing>
            <wp:anchor distT="0" distB="0" distL="114300" distR="114300" simplePos="0" relativeHeight="251661312" behindDoc="1" locked="0" layoutInCell="1" allowOverlap="1" wp14:anchorId="64837DDD" wp14:editId="2380732F">
              <wp:simplePos x="0" y="0"/>
              <wp:positionH relativeFrom="page">
                <wp:posOffset>942975</wp:posOffset>
              </wp:positionH>
              <wp:positionV relativeFrom="page">
                <wp:posOffset>10172700</wp:posOffset>
              </wp:positionV>
              <wp:extent cx="190500" cy="153670"/>
              <wp:effectExtent l="0" t="0" r="0" b="177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AFB1" w14:textId="77777777" w:rsidR="00055371" w:rsidRDefault="00055371"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7DDD" id="_x0000_t202" coordsize="21600,21600" o:spt="202" path="m,l,21600r21600,l21600,xe">
              <v:stroke joinstyle="miter"/>
              <v:path gradientshapeok="t" o:connecttype="rect"/>
            </v:shapetype>
            <v:shape id="_x0000_s1029" type="#_x0000_t202" style="position:absolute;margin-left:74.25pt;margin-top:801pt;width:1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xqsA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" filled="f" stroked="f">
              <v:textbox inset="0,0,0,0">
                <w:txbxContent>
                  <w:p w14:paraId="3713AFB1" w14:textId="77777777" w:rsidR="00055371" w:rsidRDefault="00055371"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1CF9B22" wp14:editId="647F1EA6">
          <wp:simplePos x="0" y="0"/>
          <wp:positionH relativeFrom="column">
            <wp:posOffset>5839968</wp:posOffset>
          </wp:positionH>
          <wp:positionV relativeFrom="paragraph">
            <wp:posOffset>48768</wp:posOffset>
          </wp:positionV>
          <wp:extent cx="406428" cy="273635"/>
          <wp:effectExtent l="0" t="0" r="0" b="6350"/>
          <wp:wrapNone/>
          <wp:docPr id="19"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p>
  <w:p w14:paraId="76E4999B" w14:textId="77777777" w:rsidR="00055371" w:rsidRDefault="000553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7CD8" w14:textId="77777777" w:rsidR="00055371" w:rsidRDefault="00055371" w:rsidP="000626E3">
    <w:pPr>
      <w:pStyle w:val="Plattetekst"/>
    </w:pPr>
    <w:r>
      <w:rPr>
        <w:noProof/>
        <w:lang w:bidi="ar-SA"/>
      </w:rPr>
      <mc:AlternateContent>
        <mc:Choice Requires="wps">
          <w:drawing>
            <wp:anchor distT="0" distB="0" distL="114300" distR="114300" simplePos="0" relativeHeight="251670528" behindDoc="1" locked="0" layoutInCell="1" allowOverlap="1" wp14:anchorId="7BC7A217" wp14:editId="34A239C0">
              <wp:simplePos x="0" y="0"/>
              <wp:positionH relativeFrom="page">
                <wp:posOffset>946785</wp:posOffset>
              </wp:positionH>
              <wp:positionV relativeFrom="page">
                <wp:posOffset>10174605</wp:posOffset>
              </wp:positionV>
              <wp:extent cx="114935" cy="153670"/>
              <wp:effectExtent l="0" t="0" r="12065" b="241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21508" w14:textId="77777777" w:rsidR="00055371" w:rsidRDefault="00055371" w:rsidP="000626E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7A217" id="_x0000_t202" coordsize="21600,21600" o:spt="202" path="m,l,21600r21600,l21600,xe">
              <v:stroke joinstyle="miter"/>
              <v:path gradientshapeok="t" o:connecttype="rect"/>
            </v:shapetype>
            <v:shape id="_x0000_s1030" type="#_x0000_t202" style="position:absolute;margin-left:74.55pt;margin-top:801.15pt;width:9.0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WsgIAALA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" filled="f" stroked="f">
              <v:textbox inset="0,0,0,0">
                <w:txbxContent>
                  <w:p w14:paraId="26421508" w14:textId="77777777" w:rsidR="00055371" w:rsidRDefault="00055371" w:rsidP="000626E3">
                    <w:pPr>
                      <w:pStyle w:val="Plattetekst"/>
                    </w:pPr>
                  </w:p>
                </w:txbxContent>
              </v:textbox>
              <w10:wrap anchorx="page" anchory="page"/>
            </v:shape>
          </w:pict>
        </mc:Fallback>
      </mc:AlternateContent>
    </w:r>
  </w:p>
  <w:p w14:paraId="2C5C18A0" w14:textId="77777777" w:rsidR="00055371" w:rsidRDefault="000553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18F0" w14:textId="77777777" w:rsidR="007E0E24" w:rsidRDefault="007E0E24">
      <w:r>
        <w:separator/>
      </w:r>
    </w:p>
  </w:footnote>
  <w:footnote w:type="continuationSeparator" w:id="0">
    <w:p w14:paraId="5219748B" w14:textId="77777777" w:rsidR="007E0E24" w:rsidRDefault="007E0E24">
      <w:r>
        <w:continuationSeparator/>
      </w:r>
    </w:p>
  </w:footnote>
  <w:footnote w:id="1">
    <w:p w14:paraId="4E8E5C15" w14:textId="77777777" w:rsidR="00055371" w:rsidRPr="00055371" w:rsidRDefault="00055371">
      <w:pPr>
        <w:pStyle w:val="Voetnoottekst"/>
        <w:rPr>
          <w:rStyle w:val="Voetnootmarkering"/>
        </w:rPr>
      </w:pPr>
      <w:r w:rsidRPr="00055371">
        <w:rPr>
          <w:rStyle w:val="Voetnootmarkering"/>
        </w:rPr>
        <w:footnoteRef/>
      </w:r>
      <w:r w:rsidRPr="00055371">
        <w:rPr>
          <w:rStyle w:val="Voetnootmarkering"/>
        </w:rPr>
        <w:t xml:space="preserve"> zie ook handreiking wachtwoordbeleid</w:t>
      </w:r>
    </w:p>
  </w:footnote>
  <w:footnote w:id="2">
    <w:p w14:paraId="466F6998" w14:textId="77777777" w:rsidR="00055371" w:rsidRPr="00055371" w:rsidRDefault="00055371">
      <w:pPr>
        <w:pStyle w:val="Voetnoottekst"/>
        <w:rPr>
          <w:rStyle w:val="Voetnootmarkering"/>
        </w:rPr>
      </w:pPr>
      <w:r w:rsidRPr="00055371">
        <w:rPr>
          <w:rStyle w:val="Voetnootmarkering"/>
        </w:rPr>
        <w:footnoteRef/>
      </w:r>
      <w:r w:rsidRPr="00055371">
        <w:rPr>
          <w:rStyle w:val="Voetnootmarkering"/>
        </w:rPr>
        <w:t xml:space="preserve"> </w:t>
      </w:r>
      <w:hyperlink r:id="rId1" w:history="1">
        <w:r w:rsidRPr="00055371">
          <w:rPr>
            <w:rStyle w:val="Voetnootmarkering"/>
          </w:rPr>
          <w:t>https://haveibeenpwned.com/</w:t>
        </w:r>
      </w:hyperlink>
    </w:p>
  </w:footnote>
  <w:footnote w:id="3">
    <w:p w14:paraId="3B32CF80" w14:textId="7F0978A8" w:rsidR="00055371" w:rsidRPr="00055371" w:rsidRDefault="00055371">
      <w:pPr>
        <w:pStyle w:val="Voetnoottekst"/>
        <w:rPr>
          <w:rStyle w:val="Voetnootmarkering"/>
        </w:rPr>
      </w:pPr>
      <w:r w:rsidRPr="00055371">
        <w:rPr>
          <w:rStyle w:val="Voetnootmarkering"/>
        </w:rPr>
        <w:footnoteRef/>
      </w:r>
      <w:r w:rsidRPr="00055371">
        <w:rPr>
          <w:rStyle w:val="Voetnootmarkering"/>
        </w:rPr>
        <w:t xml:space="preserve"> een Zout of Salt is een willekeurig getal dat wordt toegevoegd aan een wachtwoord voordat de </w:t>
      </w:r>
      <w:r w:rsidRPr="00055371">
        <w:rPr>
          <w:rStyle w:val="Voetnootmarkering"/>
        </w:rPr>
        <w:t>hash gemaakt wordt. Hierdoor is het niet mogelijk met de gevonden wachtwoord hash om doormiddel van een woordenboek aanval het wachtwoord uit te zoeken.</w:t>
      </w:r>
    </w:p>
  </w:footnote>
  <w:footnote w:id="4">
    <w:p w14:paraId="7474334E" w14:textId="68F811BD" w:rsidR="00055371" w:rsidRPr="00055371" w:rsidRDefault="00055371">
      <w:pPr>
        <w:pStyle w:val="Voetnoottekst"/>
        <w:rPr>
          <w:rStyle w:val="Voetnootmarkering"/>
        </w:rPr>
      </w:pPr>
      <w:r w:rsidRPr="00055371">
        <w:rPr>
          <w:rStyle w:val="Voetnootmarkering"/>
        </w:rPr>
        <w:footnoteRef/>
      </w:r>
      <w:r w:rsidRPr="00055371">
        <w:rPr>
          <w:rStyle w:val="Voetnootmarkering"/>
        </w:rPr>
        <w:t xml:space="preserve"> Dat is wanneer hackers uw wachtwoord van een gehackte site halen en proberen in te loggen op uw account op andere sites.</w:t>
      </w:r>
    </w:p>
  </w:footnote>
  <w:footnote w:id="5">
    <w:p w14:paraId="4B53AA65" w14:textId="6E34291E" w:rsidR="00055371" w:rsidRPr="00055371" w:rsidRDefault="00055371">
      <w:pPr>
        <w:pStyle w:val="Voetnoottekst"/>
        <w:rPr>
          <w:rStyle w:val="Voetnootmarkering"/>
        </w:rPr>
      </w:pPr>
      <w:r w:rsidRPr="00055371">
        <w:rPr>
          <w:rStyle w:val="Voetnootmarkering"/>
        </w:rPr>
        <w:footnoteRef/>
      </w:r>
      <w:r w:rsidRPr="00055371">
        <w:rPr>
          <w:rStyle w:val="Voetnootmarkering"/>
        </w:rPr>
        <w:t xml:space="preserve"> APT betekent Advanced </w:t>
      </w:r>
      <w:r w:rsidRPr="00055371">
        <w:rPr>
          <w:rStyle w:val="Voetnootmarkering"/>
        </w:rPr>
        <w:t xml:space="preserve">Persistant Threat, zie: </w:t>
      </w:r>
      <w:hyperlink r:id="rId2" w:history="1">
        <w:r w:rsidRPr="00055371">
          <w:rPr>
            <w:rStyle w:val="Voetnootmarkering"/>
          </w:rPr>
          <w:t>https://nl.wikipedia.org/wiki/Advanced_Persistent_Threat</w:t>
        </w:r>
      </w:hyperlink>
    </w:p>
  </w:footnote>
  <w:footnote w:id="6">
    <w:p w14:paraId="274F2ED4" w14:textId="77777777" w:rsidR="00055371" w:rsidRPr="00055371" w:rsidRDefault="00055371" w:rsidP="00714997">
      <w:pPr>
        <w:autoSpaceDE w:val="0"/>
        <w:autoSpaceDN w:val="0"/>
        <w:adjustRightInd w:val="0"/>
        <w:spacing w:before="100" w:beforeAutospacing="1" w:after="100" w:afterAutospacing="1"/>
        <w:rPr>
          <w:rStyle w:val="Voetnootmarkering"/>
        </w:rPr>
      </w:pPr>
      <w:r w:rsidRPr="00055371">
        <w:rPr>
          <w:rStyle w:val="Voetnootmarkering"/>
        </w:rPr>
        <w:footnoteRef/>
      </w:r>
      <w:r w:rsidRPr="00055371">
        <w:rPr>
          <w:rStyle w:val="Voetnootmarkering"/>
        </w:rPr>
        <w:t xml:space="preserve"> https://www.gartner.com/reviews/market/privileged-access-management</w:t>
      </w:r>
    </w:p>
    <w:p w14:paraId="23C43FE0" w14:textId="77777777" w:rsidR="00055371" w:rsidRPr="00E44B1F" w:rsidRDefault="00055371">
      <w:pPr>
        <w:pStyle w:val="Voetnoottekst"/>
      </w:pPr>
    </w:p>
  </w:footnote>
  <w:footnote w:id="7">
    <w:p w14:paraId="58529998" w14:textId="58E55E0B" w:rsidR="00055371" w:rsidRPr="00F0349E" w:rsidRDefault="00055371">
      <w:pPr>
        <w:pStyle w:val="Voetnoottekst"/>
        <w:rPr>
          <w:rStyle w:val="Voetnootmarkering"/>
        </w:rPr>
      </w:pPr>
      <w:r w:rsidRPr="00F0349E">
        <w:rPr>
          <w:rStyle w:val="Voetnootmarkering"/>
        </w:rPr>
        <w:footnoteRef/>
      </w:r>
      <w:r w:rsidRPr="00F0349E">
        <w:rPr>
          <w:rStyle w:val="Voetnootmarkering"/>
        </w:rPr>
        <w:t xml:space="preserve"> Meer technische informatie over aanvallen op wachtwoordkluizen: https://crypto.stanford.edu/~dabo/pubs/papers/pwdmgrBrowser.pdf</w:t>
      </w:r>
    </w:p>
  </w:footnote>
  <w:footnote w:id="8">
    <w:p w14:paraId="62D121B2" w14:textId="5E06ACC4" w:rsidR="00055371" w:rsidRPr="00F0349E" w:rsidRDefault="00055371">
      <w:pPr>
        <w:pStyle w:val="Voetnoottekst"/>
        <w:rPr>
          <w:rStyle w:val="Voetnootmarkering"/>
        </w:rPr>
      </w:pPr>
      <w:r w:rsidRPr="00F0349E">
        <w:rPr>
          <w:rStyle w:val="Voetnootmarkering"/>
        </w:rPr>
        <w:footnoteRef/>
      </w:r>
      <w:r w:rsidRPr="00F0349E">
        <w:rPr>
          <w:rStyle w:val="Voetnootmarkering"/>
        </w:rPr>
        <w:t xml:space="preserve"> Time-</w:t>
      </w:r>
      <w:r w:rsidRPr="00F0349E">
        <w:rPr>
          <w:rStyle w:val="Voetnootmarkering"/>
        </w:rPr>
        <w:t>based One-Time Password algorithm</w:t>
      </w:r>
    </w:p>
  </w:footnote>
  <w:footnote w:id="9">
    <w:p w14:paraId="72EB9DEA" w14:textId="1A305F36" w:rsidR="00055371" w:rsidRPr="00F0349E" w:rsidRDefault="00055371">
      <w:pPr>
        <w:pStyle w:val="Voetnoottekst"/>
        <w:rPr>
          <w:rStyle w:val="Voetnootmarkering"/>
        </w:rPr>
      </w:pPr>
      <w:r w:rsidRPr="00F0349E">
        <w:rPr>
          <w:rStyle w:val="Voetnootmarkering"/>
        </w:rPr>
        <w:footnoteRef/>
      </w:r>
      <w:r w:rsidRPr="00F0349E">
        <w:rPr>
          <w:rStyle w:val="Voetnootmarkering"/>
        </w:rPr>
        <w:t xml:space="preserve"> https://en.wikipedia.org/wiki/FIDO2_Project</w:t>
      </w:r>
    </w:p>
  </w:footnote>
  <w:footnote w:id="10">
    <w:p w14:paraId="207F14EF" w14:textId="5DFF07A4" w:rsidR="00055371" w:rsidRPr="00F0349E" w:rsidRDefault="00055371">
      <w:pPr>
        <w:pStyle w:val="Voetnoottekst"/>
        <w:rPr>
          <w:rStyle w:val="Voetnootmarkering"/>
        </w:rPr>
      </w:pPr>
      <w:r w:rsidRPr="00F0349E">
        <w:rPr>
          <w:rStyle w:val="Voetnootmarkering"/>
        </w:rPr>
        <w:footnoteRef/>
      </w:r>
      <w:r w:rsidRPr="00F0349E">
        <w:rPr>
          <w:rStyle w:val="Voetnootmarkering"/>
        </w:rPr>
        <w:t xml:space="preserve"> </w:t>
      </w:r>
      <w:r w:rsidRPr="00040646">
        <w:rPr>
          <w:rStyle w:val="Voetnootmarkering"/>
        </w:rPr>
        <w:t>Zie hiervoor ook de aanpakken van gemeenten die op het besloten IBD forum staan (alleen voor gemeenten).</w:t>
      </w:r>
    </w:p>
  </w:footnote>
  <w:footnote w:id="11">
    <w:p w14:paraId="28152605" w14:textId="621A5078" w:rsidR="00055371" w:rsidRPr="00F0349E" w:rsidRDefault="00055371">
      <w:pPr>
        <w:pStyle w:val="Voetnoottekst"/>
        <w:rPr>
          <w:rStyle w:val="Voetnootmarkering"/>
        </w:rPr>
      </w:pPr>
      <w:r w:rsidRPr="00F0349E">
        <w:rPr>
          <w:rStyle w:val="Voetnootmarkering"/>
        </w:rPr>
        <w:footnoteRef/>
      </w:r>
      <w:r w:rsidRPr="00F0349E">
        <w:rPr>
          <w:rStyle w:val="Voetnootmarkering"/>
        </w:rPr>
        <w:t xml:space="preserve"> Het is aan de gemeente of wachtwoordkluizen alleen zakelijk of ook voor privé wachtwoorden gebruikt mogen worden, neem hier eventueel een regel voor op in dit beleid.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0BBB" w14:textId="77777777" w:rsidR="00055371" w:rsidRDefault="00055371">
    <w:pPr>
      <w:pStyle w:val="Koptekst"/>
    </w:pPr>
  </w:p>
  <w:p w14:paraId="0E92B724" w14:textId="77777777" w:rsidR="00055371" w:rsidRDefault="00055371">
    <w:pPr>
      <w:pStyle w:val="Koptekst"/>
    </w:pPr>
    <w:r>
      <w:rPr>
        <w:noProof/>
        <w:lang w:val="en-GB" w:eastAsia="en-GB" w:bidi="ar-SA"/>
      </w:rPr>
      <w:drawing>
        <wp:anchor distT="0" distB="0" distL="114300" distR="120650" simplePos="0" relativeHeight="251658240" behindDoc="1" locked="0" layoutInCell="1" allowOverlap="1" wp14:anchorId="47AAA2EE" wp14:editId="78396411">
          <wp:simplePos x="0" y="0"/>
          <wp:positionH relativeFrom="column">
            <wp:posOffset>-379095</wp:posOffset>
          </wp:positionH>
          <wp:positionV relativeFrom="paragraph">
            <wp:posOffset>180975</wp:posOffset>
          </wp:positionV>
          <wp:extent cx="984885" cy="439420"/>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9"/>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p w14:paraId="2D888804" w14:textId="77777777" w:rsidR="00055371" w:rsidRDefault="00055371">
    <w:pPr>
      <w:pStyle w:val="Koptekst"/>
    </w:pPr>
  </w:p>
  <w:p w14:paraId="69D6D42C" w14:textId="77777777" w:rsidR="00055371" w:rsidRDefault="00055371">
    <w:pPr>
      <w:pStyle w:val="Koptekst"/>
    </w:pPr>
  </w:p>
  <w:p w14:paraId="71968A34" w14:textId="77777777" w:rsidR="00055371" w:rsidRDefault="00055371">
    <w:pPr>
      <w:pStyle w:val="Koptekst"/>
    </w:pPr>
  </w:p>
  <w:p w14:paraId="3740CE26" w14:textId="77777777" w:rsidR="00055371" w:rsidRDefault="00055371">
    <w:pPr>
      <w:pStyle w:val="Koptekst"/>
    </w:pPr>
  </w:p>
  <w:p w14:paraId="4C3158F4" w14:textId="77777777" w:rsidR="00055371" w:rsidRDefault="000553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0D1C" w14:textId="77777777" w:rsidR="00055371" w:rsidRDefault="00055371">
    <w:pPr>
      <w:pStyle w:val="Koptekst"/>
      <w:tabs>
        <w:tab w:val="left" w:pos="2475"/>
      </w:tabs>
    </w:pPr>
    <w:r>
      <w:tab/>
    </w:r>
  </w:p>
  <w:p w14:paraId="1FD7B44E" w14:textId="77777777" w:rsidR="00055371" w:rsidRDefault="00055371">
    <w:pPr>
      <w:pStyle w:val="Koptekst"/>
      <w:tabs>
        <w:tab w:val="left" w:pos="2475"/>
      </w:tabs>
    </w:pPr>
    <w:r>
      <w:rPr>
        <w:noProof/>
        <w:lang w:val="en-GB" w:eastAsia="en-GB" w:bidi="ar-SA"/>
      </w:rPr>
      <w:drawing>
        <wp:anchor distT="0" distB="9525" distL="114300" distR="115570" simplePos="0" relativeHeight="10" behindDoc="1" locked="0" layoutInCell="1" allowOverlap="1" wp14:anchorId="4CC0D7B0" wp14:editId="1D1F49FD">
          <wp:simplePos x="0" y="0"/>
          <wp:positionH relativeFrom="column">
            <wp:posOffset>-104775</wp:posOffset>
          </wp:positionH>
          <wp:positionV relativeFrom="paragraph">
            <wp:posOffset>86995</wp:posOffset>
          </wp:positionV>
          <wp:extent cx="2030730" cy="904875"/>
          <wp:effectExtent l="0" t="0" r="0" b="0"/>
          <wp:wrapNone/>
          <wp:docPr id="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6"/>
                  <pic:cNvPicPr>
                    <a:picLocks noChangeAspect="1" noChangeArrowheads="1"/>
                  </pic:cNvPicPr>
                </pic:nvPicPr>
                <pic:blipFill>
                  <a:blip r:embed="rId1"/>
                  <a:stretch>
                    <a:fillRect/>
                  </a:stretch>
                </pic:blipFill>
                <pic:spPr bwMode="auto">
                  <a:xfrm>
                    <a:off x="0" y="0"/>
                    <a:ext cx="2030730" cy="904875"/>
                  </a:xfrm>
                  <a:prstGeom prst="rect">
                    <a:avLst/>
                  </a:prstGeom>
                </pic:spPr>
              </pic:pic>
            </a:graphicData>
          </a:graphic>
        </wp:anchor>
      </w:drawing>
    </w:r>
  </w:p>
  <w:p w14:paraId="312CD29A" w14:textId="77777777" w:rsidR="00055371" w:rsidRDefault="00055371">
    <w:pPr>
      <w:pStyle w:val="Koptekst"/>
      <w:tabs>
        <w:tab w:val="left" w:pos="2475"/>
      </w:tabs>
    </w:pPr>
  </w:p>
  <w:p w14:paraId="1F98359D" w14:textId="77777777" w:rsidR="00055371" w:rsidRDefault="00055371">
    <w:pPr>
      <w:pStyle w:val="Koptekst"/>
      <w:tabs>
        <w:tab w:val="left" w:pos="2475"/>
      </w:tabs>
    </w:pPr>
  </w:p>
  <w:p w14:paraId="2D4D8F71" w14:textId="77777777" w:rsidR="00055371" w:rsidRDefault="00055371">
    <w:pPr>
      <w:pStyle w:val="Koptekst"/>
      <w:tabs>
        <w:tab w:val="left" w:pos="2475"/>
      </w:tabs>
    </w:pPr>
  </w:p>
  <w:p w14:paraId="1384BFDD" w14:textId="77777777" w:rsidR="00055371" w:rsidRDefault="00055371">
    <w:pPr>
      <w:pStyle w:val="Koptekst"/>
      <w:tabs>
        <w:tab w:val="left" w:pos="2475"/>
      </w:tabs>
    </w:pPr>
  </w:p>
  <w:p w14:paraId="66C144A5" w14:textId="77777777" w:rsidR="00055371" w:rsidRDefault="00055371">
    <w:pPr>
      <w:pStyle w:val="Koptekst"/>
      <w:tabs>
        <w:tab w:val="left" w:pos="24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A1CD" w14:textId="77777777" w:rsidR="00055371" w:rsidRDefault="00055371">
    <w:pPr>
      <w:pStyle w:val="Koptekst"/>
    </w:pPr>
    <w:r>
      <w:rPr>
        <w:noProof/>
        <w:lang w:val="en-GB" w:eastAsia="en-GB" w:bidi="ar-SA"/>
      </w:rPr>
      <w:drawing>
        <wp:anchor distT="0" distB="0" distL="114300" distR="120650" simplePos="0" relativeHeight="18" behindDoc="1" locked="0" layoutInCell="1" allowOverlap="1" wp14:anchorId="54663A96" wp14:editId="70E277DD">
          <wp:simplePos x="0" y="0"/>
          <wp:positionH relativeFrom="column">
            <wp:posOffset>-391287</wp:posOffset>
          </wp:positionH>
          <wp:positionV relativeFrom="paragraph">
            <wp:posOffset>510159</wp:posOffset>
          </wp:positionV>
          <wp:extent cx="984885" cy="439420"/>
          <wp:effectExtent l="0" t="0" r="0" b="0"/>
          <wp:wrapNone/>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311F" w14:textId="77777777" w:rsidR="00055371" w:rsidRDefault="00055371">
    <w:pPr>
      <w:pStyle w:val="Koptekst"/>
      <w:tabs>
        <w:tab w:val="left" w:pos="2475"/>
      </w:tabs>
    </w:pPr>
    <w:r>
      <w:tab/>
    </w:r>
  </w:p>
  <w:p w14:paraId="353269B3" w14:textId="77777777" w:rsidR="00055371" w:rsidRDefault="00055371">
    <w:pPr>
      <w:pStyle w:val="Koptekst"/>
      <w:tabs>
        <w:tab w:val="left" w:pos="2475"/>
      </w:tabs>
    </w:pPr>
    <w:r>
      <w:rPr>
        <w:noProof/>
        <w:lang w:val="en-GB" w:eastAsia="en-GB" w:bidi="ar-SA"/>
      </w:rPr>
      <w:drawing>
        <wp:anchor distT="0" distB="0" distL="114300" distR="120650" simplePos="0" relativeHeight="251659264" behindDoc="1" locked="0" layoutInCell="1" allowOverlap="1" wp14:anchorId="3B1D3E4A" wp14:editId="6BEB7106">
          <wp:simplePos x="0" y="0"/>
          <wp:positionH relativeFrom="column">
            <wp:posOffset>-394462</wp:posOffset>
          </wp:positionH>
          <wp:positionV relativeFrom="paragraph">
            <wp:posOffset>348996</wp:posOffset>
          </wp:positionV>
          <wp:extent cx="984250" cy="438785"/>
          <wp:effectExtent l="0" t="0" r="0" b="0"/>
          <wp:wrapNone/>
          <wp:docPr id="1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8"/>
                  <pic:cNvPicPr>
                    <a:picLocks noChangeAspect="1" noChangeArrowheads="1"/>
                  </pic:cNvPicPr>
                </pic:nvPicPr>
                <pic:blipFill>
                  <a:blip r:embed="rId1"/>
                  <a:stretch>
                    <a:fillRect/>
                  </a:stretch>
                </pic:blipFill>
                <pic:spPr bwMode="auto">
                  <a:xfrm>
                    <a:off x="0" y="0"/>
                    <a:ext cx="984250" cy="438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0D7"/>
    <w:multiLevelType w:val="multilevel"/>
    <w:tmpl w:val="7952C63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508AF"/>
    <w:multiLevelType w:val="hybridMultilevel"/>
    <w:tmpl w:val="4C247E80"/>
    <w:lvl w:ilvl="0" w:tplc="22E61C8A">
      <w:start w:val="1"/>
      <w:numFmt w:val="decimal"/>
      <w:lvlText w:val="%1."/>
      <w:lvlJc w:val="left"/>
      <w:pPr>
        <w:ind w:left="720" w:hanging="360"/>
      </w:pPr>
      <w:rPr>
        <w:rFonts w:ascii="Calibri" w:eastAsia="Times New Roman" w:hAnsi="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E2923"/>
    <w:multiLevelType w:val="hybridMultilevel"/>
    <w:tmpl w:val="DE723604"/>
    <w:lvl w:ilvl="0" w:tplc="9296EB9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78B6B82"/>
    <w:multiLevelType w:val="hybridMultilevel"/>
    <w:tmpl w:val="35AC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74FB0"/>
    <w:multiLevelType w:val="multilevel"/>
    <w:tmpl w:val="BAA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97558"/>
    <w:multiLevelType w:val="hybridMultilevel"/>
    <w:tmpl w:val="B60C9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151985"/>
    <w:multiLevelType w:val="hybridMultilevel"/>
    <w:tmpl w:val="98988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434229"/>
    <w:multiLevelType w:val="multilevel"/>
    <w:tmpl w:val="BFD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503E78"/>
    <w:multiLevelType w:val="multilevel"/>
    <w:tmpl w:val="A620C17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3F1E98"/>
    <w:multiLevelType w:val="hybridMultilevel"/>
    <w:tmpl w:val="BFC8F29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3DCA366F"/>
    <w:multiLevelType w:val="multilevel"/>
    <w:tmpl w:val="13CCF672"/>
    <w:lvl w:ilvl="0">
      <w:start w:val="1"/>
      <w:numFmt w:val="decimal"/>
      <w:pStyle w:val="Kop1"/>
      <w:lvlText w:val="%1."/>
      <w:lvlJc w:val="left"/>
      <w:pPr>
        <w:ind w:left="794" w:hanging="794"/>
      </w:pPr>
      <w:rPr>
        <w:color w:val="17365D"/>
      </w:rPr>
    </w:lvl>
    <w:lvl w:ilvl="1">
      <w:start w:val="1"/>
      <w:numFmt w:val="decimal"/>
      <w:pStyle w:val="Kop2"/>
      <w:lvlText w:val="%1.%2."/>
      <w:lvlJc w:val="left"/>
      <w:pPr>
        <w:ind w:left="794" w:hanging="794"/>
      </w:pPr>
      <w:rPr>
        <w:b/>
        <w:i w:val="0"/>
        <w:color w:val="548DD4"/>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35C69D6"/>
    <w:multiLevelType w:val="hybridMultilevel"/>
    <w:tmpl w:val="7D4C686C"/>
    <w:lvl w:ilvl="0" w:tplc="463018D2">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4C4C567B"/>
    <w:multiLevelType w:val="multilevel"/>
    <w:tmpl w:val="EDF46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420989"/>
    <w:multiLevelType w:val="multilevel"/>
    <w:tmpl w:val="782E1054"/>
    <w:numStyleLink w:val="opsomminginnorm"/>
  </w:abstractNum>
  <w:abstractNum w:abstractNumId="14" w15:restartNumberingAfterBreak="0">
    <w:nsid w:val="54DF26F9"/>
    <w:multiLevelType w:val="hybridMultilevel"/>
    <w:tmpl w:val="E5FEF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5877B4"/>
    <w:multiLevelType w:val="hybridMultilevel"/>
    <w:tmpl w:val="EB84AAEC"/>
    <w:lvl w:ilvl="0" w:tplc="42C86B7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5DB9A1C5"/>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7" w15:restartNumberingAfterBreak="0">
    <w:nsid w:val="5DB9A7FA"/>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8" w15:restartNumberingAfterBreak="0">
    <w:nsid w:val="5DB9AB8B"/>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9" w15:restartNumberingAfterBreak="0">
    <w:nsid w:val="63D77C8A"/>
    <w:multiLevelType w:val="hybridMultilevel"/>
    <w:tmpl w:val="092AE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E406AB"/>
    <w:multiLevelType w:val="multilevel"/>
    <w:tmpl w:val="782E1054"/>
    <w:styleLink w:val="opsomminginnorm"/>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440"/>
        </w:tabs>
        <w:ind w:left="1440" w:hanging="360"/>
      </w:pPr>
      <w:rPr>
        <w:rFonts w:ascii="Symbol" w:hAnsi="Symbol" w:cs="Symbol"/>
        <w:color w:val="000000"/>
        <w:spacing w:val="5"/>
        <w:sz w:val="19"/>
        <w:szCs w:val="1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E4C1957"/>
    <w:multiLevelType w:val="multilevel"/>
    <w:tmpl w:val="AFA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4A2CA9"/>
    <w:multiLevelType w:val="hybridMultilevel"/>
    <w:tmpl w:val="3EA0F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E821F8"/>
    <w:multiLevelType w:val="hybridMultilevel"/>
    <w:tmpl w:val="A120B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E36B6"/>
    <w:multiLevelType w:val="hybridMultilevel"/>
    <w:tmpl w:val="CBF40D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8269A7"/>
    <w:multiLevelType w:val="hybridMultilevel"/>
    <w:tmpl w:val="F7482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5D5085"/>
    <w:multiLevelType w:val="multilevel"/>
    <w:tmpl w:val="89285904"/>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26"/>
  </w:num>
  <w:num w:numId="4">
    <w:abstractNumId w:val="8"/>
  </w:num>
  <w:num w:numId="5">
    <w:abstractNumId w:val="12"/>
  </w:num>
  <w:num w:numId="6">
    <w:abstractNumId w:val="22"/>
  </w:num>
  <w:num w:numId="7">
    <w:abstractNumId w:val="4"/>
  </w:num>
  <w:num w:numId="8">
    <w:abstractNumId w:val="7"/>
  </w:num>
  <w:num w:numId="9">
    <w:abstractNumId w:val="21"/>
  </w:num>
  <w:num w:numId="10">
    <w:abstractNumId w:val="23"/>
  </w:num>
  <w:num w:numId="11">
    <w:abstractNumId w:val="3"/>
  </w:num>
  <w:num w:numId="12">
    <w:abstractNumId w:val="10"/>
  </w:num>
  <w:num w:numId="13">
    <w:abstractNumId w:val="16"/>
  </w:num>
  <w:num w:numId="14">
    <w:abstractNumId w:val="14"/>
  </w:num>
  <w:num w:numId="15">
    <w:abstractNumId w:val="1"/>
  </w:num>
  <w:num w:numId="16">
    <w:abstractNumId w:val="10"/>
  </w:num>
  <w:num w:numId="17">
    <w:abstractNumId w:val="10"/>
  </w:num>
  <w:num w:numId="18">
    <w:abstractNumId w:val="17"/>
  </w:num>
  <w:num w:numId="19">
    <w:abstractNumId w:val="19"/>
  </w:num>
  <w:num w:numId="20">
    <w:abstractNumId w:val="10"/>
  </w:num>
  <w:num w:numId="21">
    <w:abstractNumId w:val="10"/>
  </w:num>
  <w:num w:numId="22">
    <w:abstractNumId w:val="10"/>
  </w:num>
  <w:num w:numId="23">
    <w:abstractNumId w:val="10"/>
  </w:num>
  <w:num w:numId="24">
    <w:abstractNumId w:val="10"/>
  </w:num>
  <w:num w:numId="25">
    <w:abstractNumId w:val="18"/>
  </w:num>
  <w:num w:numId="26">
    <w:abstractNumId w:val="6"/>
  </w:num>
  <w:num w:numId="27">
    <w:abstractNumId w:val="10"/>
  </w:num>
  <w:num w:numId="28">
    <w:abstractNumId w:val="5"/>
  </w:num>
  <w:num w:numId="29">
    <w:abstractNumId w:val="24"/>
  </w:num>
  <w:num w:numId="30">
    <w:abstractNumId w:val="20"/>
  </w:num>
  <w:num w:numId="31">
    <w:abstractNumId w:val="13"/>
  </w:num>
  <w:num w:numId="32">
    <w:abstractNumId w:val="11"/>
  </w:num>
  <w:num w:numId="33">
    <w:abstractNumId w:val="15"/>
  </w:num>
  <w:num w:numId="34">
    <w:abstractNumId w:val="2"/>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B3"/>
    <w:rsid w:val="000153F8"/>
    <w:rsid w:val="000163F2"/>
    <w:rsid w:val="000257B3"/>
    <w:rsid w:val="00033F13"/>
    <w:rsid w:val="00040646"/>
    <w:rsid w:val="0004140C"/>
    <w:rsid w:val="0005474F"/>
    <w:rsid w:val="00055371"/>
    <w:rsid w:val="000626E3"/>
    <w:rsid w:val="00066140"/>
    <w:rsid w:val="0007746B"/>
    <w:rsid w:val="00083CB1"/>
    <w:rsid w:val="000A04F9"/>
    <w:rsid w:val="000A2EB8"/>
    <w:rsid w:val="000D23A1"/>
    <w:rsid w:val="001040DA"/>
    <w:rsid w:val="001111E2"/>
    <w:rsid w:val="001114DA"/>
    <w:rsid w:val="0012106E"/>
    <w:rsid w:val="00143740"/>
    <w:rsid w:val="00151EB0"/>
    <w:rsid w:val="00156E26"/>
    <w:rsid w:val="00161F71"/>
    <w:rsid w:val="00165BBA"/>
    <w:rsid w:val="001842F8"/>
    <w:rsid w:val="001943C1"/>
    <w:rsid w:val="001A346E"/>
    <w:rsid w:val="001C1B75"/>
    <w:rsid w:val="001C21ED"/>
    <w:rsid w:val="001C6758"/>
    <w:rsid w:val="001D6033"/>
    <w:rsid w:val="001E58A6"/>
    <w:rsid w:val="001F33C7"/>
    <w:rsid w:val="00211C0B"/>
    <w:rsid w:val="00220DC5"/>
    <w:rsid w:val="00224321"/>
    <w:rsid w:val="00236BC9"/>
    <w:rsid w:val="002500EB"/>
    <w:rsid w:val="00261F88"/>
    <w:rsid w:val="002701B8"/>
    <w:rsid w:val="00274FA9"/>
    <w:rsid w:val="00293BC7"/>
    <w:rsid w:val="002A07EE"/>
    <w:rsid w:val="002A596A"/>
    <w:rsid w:val="002D2B9E"/>
    <w:rsid w:val="002D5C6A"/>
    <w:rsid w:val="002F6932"/>
    <w:rsid w:val="00305295"/>
    <w:rsid w:val="003144D6"/>
    <w:rsid w:val="00330296"/>
    <w:rsid w:val="003448BB"/>
    <w:rsid w:val="00351685"/>
    <w:rsid w:val="00360385"/>
    <w:rsid w:val="00373067"/>
    <w:rsid w:val="00394EDA"/>
    <w:rsid w:val="003A5B08"/>
    <w:rsid w:val="003B4912"/>
    <w:rsid w:val="003C7D90"/>
    <w:rsid w:val="003E6E11"/>
    <w:rsid w:val="00404BDA"/>
    <w:rsid w:val="00417289"/>
    <w:rsid w:val="004211BB"/>
    <w:rsid w:val="004265B8"/>
    <w:rsid w:val="00433097"/>
    <w:rsid w:val="00447499"/>
    <w:rsid w:val="00455F4F"/>
    <w:rsid w:val="00460129"/>
    <w:rsid w:val="0048206A"/>
    <w:rsid w:val="00491BC8"/>
    <w:rsid w:val="00496DAA"/>
    <w:rsid w:val="004A358D"/>
    <w:rsid w:val="004C4F6D"/>
    <w:rsid w:val="004F2BA7"/>
    <w:rsid w:val="00571355"/>
    <w:rsid w:val="00586BE9"/>
    <w:rsid w:val="00597B7F"/>
    <w:rsid w:val="00597CCE"/>
    <w:rsid w:val="005A497B"/>
    <w:rsid w:val="005B0714"/>
    <w:rsid w:val="005B7744"/>
    <w:rsid w:val="005C13BE"/>
    <w:rsid w:val="005C55C3"/>
    <w:rsid w:val="005C7B88"/>
    <w:rsid w:val="005D47A9"/>
    <w:rsid w:val="005D5530"/>
    <w:rsid w:val="005D6E8F"/>
    <w:rsid w:val="005E5051"/>
    <w:rsid w:val="005F509B"/>
    <w:rsid w:val="00605D75"/>
    <w:rsid w:val="00640384"/>
    <w:rsid w:val="006511DC"/>
    <w:rsid w:val="00660BD5"/>
    <w:rsid w:val="00681DB6"/>
    <w:rsid w:val="00714997"/>
    <w:rsid w:val="00772802"/>
    <w:rsid w:val="007A69CF"/>
    <w:rsid w:val="007D043D"/>
    <w:rsid w:val="007E0E24"/>
    <w:rsid w:val="007E4C2D"/>
    <w:rsid w:val="00800B2D"/>
    <w:rsid w:val="00803B20"/>
    <w:rsid w:val="00824FD5"/>
    <w:rsid w:val="00834CC3"/>
    <w:rsid w:val="00867F40"/>
    <w:rsid w:val="00870D91"/>
    <w:rsid w:val="008755C6"/>
    <w:rsid w:val="008800C6"/>
    <w:rsid w:val="00895F7E"/>
    <w:rsid w:val="008A2847"/>
    <w:rsid w:val="008A6FE1"/>
    <w:rsid w:val="008B432C"/>
    <w:rsid w:val="008D6981"/>
    <w:rsid w:val="008E43FC"/>
    <w:rsid w:val="00924ABB"/>
    <w:rsid w:val="0096159B"/>
    <w:rsid w:val="00963247"/>
    <w:rsid w:val="00973E26"/>
    <w:rsid w:val="00983612"/>
    <w:rsid w:val="009A07A8"/>
    <w:rsid w:val="009E32F4"/>
    <w:rsid w:val="009F3B11"/>
    <w:rsid w:val="00A21530"/>
    <w:rsid w:val="00A33B6D"/>
    <w:rsid w:val="00A367D2"/>
    <w:rsid w:val="00A47973"/>
    <w:rsid w:val="00A50F9E"/>
    <w:rsid w:val="00A7309D"/>
    <w:rsid w:val="00A83547"/>
    <w:rsid w:val="00AA7846"/>
    <w:rsid w:val="00AB1C6F"/>
    <w:rsid w:val="00AC329E"/>
    <w:rsid w:val="00AC33C8"/>
    <w:rsid w:val="00AE3EB2"/>
    <w:rsid w:val="00AF6689"/>
    <w:rsid w:val="00B3042E"/>
    <w:rsid w:val="00B853EE"/>
    <w:rsid w:val="00BA46EC"/>
    <w:rsid w:val="00BB0294"/>
    <w:rsid w:val="00BB1D6D"/>
    <w:rsid w:val="00BC4C9C"/>
    <w:rsid w:val="00C121FA"/>
    <w:rsid w:val="00C14F1D"/>
    <w:rsid w:val="00C26ECE"/>
    <w:rsid w:val="00C31D93"/>
    <w:rsid w:val="00C64FAF"/>
    <w:rsid w:val="00C659FF"/>
    <w:rsid w:val="00C729FD"/>
    <w:rsid w:val="00C7632F"/>
    <w:rsid w:val="00C905DB"/>
    <w:rsid w:val="00C9469A"/>
    <w:rsid w:val="00CB7A08"/>
    <w:rsid w:val="00CC17DA"/>
    <w:rsid w:val="00CC1BE8"/>
    <w:rsid w:val="00CE411A"/>
    <w:rsid w:val="00CF36E6"/>
    <w:rsid w:val="00D43E22"/>
    <w:rsid w:val="00D85A1D"/>
    <w:rsid w:val="00D91290"/>
    <w:rsid w:val="00DD477E"/>
    <w:rsid w:val="00DE749A"/>
    <w:rsid w:val="00DF1353"/>
    <w:rsid w:val="00E27848"/>
    <w:rsid w:val="00E3526B"/>
    <w:rsid w:val="00E44B1F"/>
    <w:rsid w:val="00E61F44"/>
    <w:rsid w:val="00E67BC4"/>
    <w:rsid w:val="00EB773A"/>
    <w:rsid w:val="00EC716C"/>
    <w:rsid w:val="00ED597D"/>
    <w:rsid w:val="00EE3C70"/>
    <w:rsid w:val="00EF3659"/>
    <w:rsid w:val="00F0349E"/>
    <w:rsid w:val="00F133CA"/>
    <w:rsid w:val="00F16AB8"/>
    <w:rsid w:val="00F204B6"/>
    <w:rsid w:val="00F216CE"/>
    <w:rsid w:val="00F33892"/>
    <w:rsid w:val="00F527C4"/>
    <w:rsid w:val="00FA0CC8"/>
    <w:rsid w:val="00FB6772"/>
    <w:rsid w:val="00FD009B"/>
    <w:rsid w:val="00FD78C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7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rPr>
      <w:rFonts w:ascii="Arial" w:eastAsia="Arial" w:hAnsi="Arial" w:cs="Arial"/>
      <w:lang w:val="nl-NL" w:eastAsia="nl-NL" w:bidi="nl-NL"/>
    </w:rPr>
  </w:style>
  <w:style w:type="paragraph" w:styleId="Kop1">
    <w:name w:val="heading 1"/>
    <w:basedOn w:val="Standaard"/>
    <w:next w:val="Plattetekst"/>
    <w:link w:val="Kop1Char"/>
    <w:uiPriority w:val="1"/>
    <w:qFormat/>
    <w:rsid w:val="008C7836"/>
    <w:pPr>
      <w:numPr>
        <w:numId w:val="1"/>
      </w:numPr>
      <w:spacing w:before="120" w:after="120"/>
      <w:outlineLvl w:val="0"/>
    </w:pPr>
    <w:rPr>
      <w:color w:val="0A4E8C"/>
      <w:sz w:val="36"/>
      <w:szCs w:val="60"/>
    </w:rPr>
  </w:style>
  <w:style w:type="paragraph" w:styleId="Kop2">
    <w:name w:val="heading 2"/>
    <w:basedOn w:val="Kop1"/>
    <w:next w:val="Plattetekst"/>
    <w:link w:val="Kop2Char"/>
    <w:autoRedefine/>
    <w:uiPriority w:val="1"/>
    <w:qFormat/>
    <w:rsid w:val="005319F5"/>
    <w:pPr>
      <w:numPr>
        <w:ilvl w:val="1"/>
      </w:numPr>
      <w:spacing w:before="0" w:after="60"/>
      <w:outlineLvl w:val="1"/>
    </w:pPr>
    <w:rPr>
      <w:b/>
      <w:bCs/>
      <w:color w:val="0C9DD8"/>
      <w:sz w:val="24"/>
      <w:szCs w:val="20"/>
      <w:lang w:val="en-US"/>
    </w:rPr>
  </w:style>
  <w:style w:type="paragraph" w:styleId="Kop3">
    <w:name w:val="heading 3"/>
    <w:basedOn w:val="Standaard"/>
    <w:next w:val="Standaard"/>
    <w:link w:val="Kop3Char"/>
    <w:autoRedefine/>
    <w:uiPriority w:val="9"/>
    <w:unhideWhenUsed/>
    <w:qFormat/>
    <w:rsid w:val="00220DC5"/>
    <w:pPr>
      <w:spacing w:before="60" w:after="60"/>
      <w:outlineLvl w:val="2"/>
    </w:pPr>
    <w:rPr>
      <w:rFonts w:ascii="Calibri" w:hAnsi="Calibri"/>
      <w:b/>
      <w:color w:val="0C9DD8"/>
      <w:sz w:val="20"/>
      <w:lang w:val="en-US"/>
    </w:rPr>
  </w:style>
  <w:style w:type="paragraph" w:styleId="Kop4">
    <w:name w:val="heading 4"/>
    <w:basedOn w:val="Standaard"/>
    <w:next w:val="Standaard"/>
    <w:link w:val="Kop4Char"/>
    <w:uiPriority w:val="9"/>
    <w:unhideWhenUsed/>
    <w:qFormat/>
    <w:rsid w:val="00220DC5"/>
    <w:pPr>
      <w:spacing w:before="40" w:after="40"/>
      <w:outlineLvl w:val="3"/>
    </w:pPr>
    <w:rPr>
      <w:rFonts w:ascii="Calibri" w:hAnsi="Calibri"/>
      <w:i/>
      <w:color w:val="0C9DD8"/>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83517"/>
    <w:rPr>
      <w:rFonts w:ascii="Arial" w:eastAsia="Arial" w:hAnsi="Arial" w:cs="Arial"/>
      <w:lang w:val="nl-NL" w:eastAsia="nl-NL" w:bidi="nl-NL"/>
    </w:rPr>
  </w:style>
  <w:style w:type="character" w:customStyle="1" w:styleId="VoettekstChar">
    <w:name w:val="Voettekst Char"/>
    <w:basedOn w:val="Standaardalinea-lettertype"/>
    <w:link w:val="Voettekst"/>
    <w:uiPriority w:val="99"/>
    <w:qFormat/>
    <w:rsid w:val="00583517"/>
    <w:rPr>
      <w:rFonts w:ascii="Arial" w:eastAsia="Arial" w:hAnsi="Arial" w:cs="Arial"/>
      <w:lang w:val="nl-NL" w:eastAsia="nl-NL" w:bidi="nl-NL"/>
    </w:rPr>
  </w:style>
  <w:style w:type="character" w:customStyle="1" w:styleId="Kop3Char">
    <w:name w:val="Kop 3 Char"/>
    <w:basedOn w:val="Standaardalinea-lettertype"/>
    <w:link w:val="Kop3"/>
    <w:uiPriority w:val="9"/>
    <w:qFormat/>
    <w:rsid w:val="00220DC5"/>
    <w:rPr>
      <w:rFonts w:ascii="Calibri" w:eastAsia="Arial" w:hAnsi="Calibri" w:cs="Arial"/>
      <w:b/>
      <w:color w:val="0C9DD8"/>
      <w:sz w:val="20"/>
      <w:lang w:eastAsia="nl-NL" w:bidi="nl-NL"/>
    </w:rPr>
  </w:style>
  <w:style w:type="character" w:customStyle="1" w:styleId="Kop4Char">
    <w:name w:val="Kop 4 Char"/>
    <w:basedOn w:val="Standaardalinea-lettertype"/>
    <w:link w:val="Kop4"/>
    <w:uiPriority w:val="9"/>
    <w:qFormat/>
    <w:rsid w:val="00220DC5"/>
    <w:rPr>
      <w:rFonts w:ascii="Calibri" w:eastAsia="Arial" w:hAnsi="Calibri" w:cs="Arial"/>
      <w:i/>
      <w:color w:val="0C9DD8"/>
      <w:sz w:val="20"/>
      <w:lang w:eastAsia="nl-NL" w:bidi="nl-NL"/>
    </w:rPr>
  </w:style>
  <w:style w:type="character" w:customStyle="1" w:styleId="TitelChar">
    <w:name w:val="Titel Char"/>
    <w:basedOn w:val="Standaardalinea-lettertype"/>
    <w:link w:val="Titel"/>
    <w:uiPriority w:val="10"/>
    <w:qFormat/>
    <w:rsid w:val="008C7836"/>
    <w:rPr>
      <w:rFonts w:ascii="Arial" w:eastAsia="Arial" w:hAnsi="Arial" w:cs="Arial"/>
      <w:color w:val="0A4E8C"/>
      <w:sz w:val="36"/>
      <w:szCs w:val="60"/>
      <w:lang w:val="nl-NL" w:eastAsia="nl-NL" w:bidi="nl-NL"/>
    </w:rPr>
  </w:style>
  <w:style w:type="character" w:styleId="Nadruk">
    <w:name w:val="Emphasis"/>
    <w:basedOn w:val="Standaardalinea-lettertype"/>
    <w:uiPriority w:val="20"/>
    <w:rsid w:val="00F33A52"/>
    <w:rPr>
      <w:rFonts w:ascii="Arial" w:hAnsi="Arial"/>
      <w:color w:val="0C9DD8"/>
      <w:sz w:val="32"/>
      <w:szCs w:val="32"/>
    </w:rPr>
  </w:style>
  <w:style w:type="character" w:styleId="Intensievebenadrukking">
    <w:name w:val="Intense Emphasis"/>
    <w:basedOn w:val="Standaardalinea-lettertype"/>
    <w:uiPriority w:val="21"/>
    <w:rsid w:val="00F33A52"/>
    <w:rPr>
      <w:rFonts w:ascii="Arial" w:hAnsi="Arial"/>
      <w:i/>
      <w:color w:val="0C9DD8"/>
      <w:sz w:val="28"/>
      <w:szCs w:val="28"/>
    </w:rPr>
  </w:style>
  <w:style w:type="character" w:customStyle="1" w:styleId="InternetLink">
    <w:name w:val="Internet Link"/>
    <w:basedOn w:val="Standaardalinea-lettertype"/>
    <w:uiPriority w:val="99"/>
    <w:unhideWhenUsed/>
    <w:rsid w:val="00D47028"/>
    <w:rPr>
      <w:color w:val="0000FF" w:themeColor="hyperlink"/>
      <w:u w:val="single"/>
    </w:rPr>
  </w:style>
  <w:style w:type="character" w:customStyle="1" w:styleId="VoetnoottekstChar">
    <w:name w:val="Voetnoottekst Char"/>
    <w:basedOn w:val="Standaardalinea-lettertype"/>
    <w:link w:val="Voetnoottekst"/>
    <w:qFormat/>
    <w:rsid w:val="0095471D"/>
    <w:rPr>
      <w:rFonts w:ascii="Arial" w:eastAsia="Arial" w:hAnsi="Arial" w:cs="Arial"/>
      <w:sz w:val="20"/>
      <w:szCs w:val="24"/>
      <w:lang w:val="nl-NL" w:eastAsia="nl-NL" w:bidi="nl-NL"/>
    </w:rPr>
  </w:style>
  <w:style w:type="character" w:styleId="Voetnootmarkering">
    <w:name w:val="footnote reference"/>
    <w:basedOn w:val="Standaardalinea-lettertype"/>
    <w:unhideWhenUsed/>
    <w:qFormat/>
    <w:rsid w:val="0076385F"/>
    <w:rPr>
      <w:vertAlign w:val="superscript"/>
    </w:rPr>
  </w:style>
  <w:style w:type="character" w:styleId="GevolgdeHyperlink">
    <w:name w:val="FollowedHyperlink"/>
    <w:basedOn w:val="Standaardalinea-lettertype"/>
    <w:uiPriority w:val="99"/>
    <w:semiHidden/>
    <w:unhideWhenUsed/>
    <w:qFormat/>
    <w:rsid w:val="00D5123C"/>
    <w:rPr>
      <w:color w:val="800080" w:themeColor="followedHyperlink"/>
      <w:u w:val="single"/>
    </w:rPr>
  </w:style>
  <w:style w:type="character" w:customStyle="1" w:styleId="DocumentstructuurChar">
    <w:name w:val="Documentstructuur Char"/>
    <w:basedOn w:val="Standaardalinea-lettertype"/>
    <w:link w:val="Documentstructuur"/>
    <w:uiPriority w:val="99"/>
    <w:semiHidden/>
    <w:qFormat/>
    <w:rsid w:val="002D318B"/>
    <w:rPr>
      <w:rFonts w:ascii="Times New Roman" w:eastAsia="Arial" w:hAnsi="Times New Roman" w:cs="Times New Roman"/>
      <w:sz w:val="24"/>
      <w:szCs w:val="24"/>
      <w:lang w:val="nl-NL" w:eastAsia="nl-NL" w:bidi="nl-NL"/>
    </w:rPr>
  </w:style>
  <w:style w:type="character" w:styleId="Subtieleverwijzing">
    <w:name w:val="Subtle Reference"/>
    <w:basedOn w:val="Standaardalinea-lettertype"/>
    <w:uiPriority w:val="31"/>
    <w:rsid w:val="007B7F12"/>
    <w:rPr>
      <w:smallCaps/>
      <w:color w:val="5A5A5A" w:themeColor="text1" w:themeTint="A5"/>
    </w:rPr>
  </w:style>
  <w:style w:type="character" w:customStyle="1" w:styleId="Kop2Char">
    <w:name w:val="Kop 2 Char"/>
    <w:basedOn w:val="Standaardalinea-lettertype"/>
    <w:link w:val="Kop2"/>
    <w:uiPriority w:val="1"/>
    <w:qFormat/>
    <w:rsid w:val="005319F5"/>
    <w:rPr>
      <w:rFonts w:ascii="Arial" w:eastAsia="Arial" w:hAnsi="Arial" w:cs="Arial"/>
      <w:b/>
      <w:bCs/>
      <w:color w:val="0C9DD8"/>
      <w:sz w:val="24"/>
      <w:szCs w:val="20"/>
      <w:lang w:eastAsia="nl-NL" w:bidi="nl-NL"/>
    </w:rPr>
  </w:style>
  <w:style w:type="character" w:customStyle="1" w:styleId="Kop1Char">
    <w:name w:val="Kop 1 Char"/>
    <w:basedOn w:val="Standaardalinea-lettertype"/>
    <w:link w:val="Kop1"/>
    <w:uiPriority w:val="1"/>
    <w:qFormat/>
    <w:rsid w:val="00F33A52"/>
    <w:rPr>
      <w:rFonts w:ascii="Arial" w:eastAsia="Arial" w:hAnsi="Arial" w:cs="Arial"/>
      <w:color w:val="0A4E8C"/>
      <w:sz w:val="36"/>
      <w:szCs w:val="60"/>
      <w:lang w:val="nl-NL" w:eastAsia="nl-NL" w:bidi="nl-NL"/>
    </w:rPr>
  </w:style>
  <w:style w:type="character" w:customStyle="1" w:styleId="documenthuishoudingChar">
    <w:name w:val="document huishouding Char"/>
    <w:basedOn w:val="Kop1Char"/>
    <w:uiPriority w:val="1"/>
    <w:rsid w:val="00F33A52"/>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rsid w:val="00FC592D"/>
    <w:rPr>
      <w:color w:val="605E5C"/>
      <w:shd w:val="clear" w:color="auto" w:fill="E1DFDD"/>
    </w:rPr>
  </w:style>
  <w:style w:type="character" w:customStyle="1" w:styleId="ListLabel1">
    <w:name w:val="ListLabel 1"/>
    <w:rPr>
      <w:rFonts w:eastAsia="Arial" w:cs="Arial"/>
      <w:spacing w:val="-1"/>
      <w:w w:val="100"/>
      <w:sz w:val="18"/>
      <w:szCs w:val="18"/>
      <w:lang w:val="nl-NL" w:eastAsia="nl-NL" w:bidi="nl-NL"/>
    </w:rPr>
  </w:style>
  <w:style w:type="character" w:customStyle="1" w:styleId="ListLabel2">
    <w:name w:val="ListLabel 2"/>
    <w:rPr>
      <w:lang w:val="nl-NL" w:eastAsia="nl-NL" w:bidi="nl-NL"/>
    </w:rPr>
  </w:style>
  <w:style w:type="character" w:customStyle="1" w:styleId="ListLabel3">
    <w:name w:val="ListLabel 3"/>
    <w:rPr>
      <w:lang w:val="nl-NL" w:eastAsia="nl-NL" w:bidi="nl-NL"/>
    </w:rPr>
  </w:style>
  <w:style w:type="character" w:customStyle="1" w:styleId="ListLabel4">
    <w:name w:val="ListLabel 4"/>
    <w:rPr>
      <w:lang w:val="nl-NL" w:eastAsia="nl-NL" w:bidi="nl-NL"/>
    </w:rPr>
  </w:style>
  <w:style w:type="character" w:customStyle="1" w:styleId="ListLabel5">
    <w:name w:val="ListLabel 5"/>
    <w:rPr>
      <w:lang w:val="nl-NL" w:eastAsia="nl-NL" w:bidi="nl-NL"/>
    </w:rPr>
  </w:style>
  <w:style w:type="character" w:customStyle="1" w:styleId="ListLabel6">
    <w:name w:val="ListLabel 6"/>
    <w:rPr>
      <w:lang w:val="nl-NL" w:eastAsia="nl-NL" w:bidi="nl-NL"/>
    </w:rPr>
  </w:style>
  <w:style w:type="character" w:customStyle="1" w:styleId="ListLabel7">
    <w:name w:val="ListLabel 7"/>
    <w:rPr>
      <w:lang w:val="nl-NL" w:eastAsia="nl-NL" w:bidi="nl-NL"/>
    </w:rPr>
  </w:style>
  <w:style w:type="character" w:customStyle="1" w:styleId="ListLabel8">
    <w:name w:val="ListLabel 8"/>
    <w:rPr>
      <w:lang w:val="nl-NL" w:eastAsia="nl-NL" w:bidi="nl-NL"/>
    </w:rPr>
  </w:style>
  <w:style w:type="character" w:customStyle="1" w:styleId="ListLabel9">
    <w:name w:val="ListLabel 9"/>
    <w:rPr>
      <w:lang w:val="nl-NL" w:eastAsia="nl-NL" w:bidi="nl-NL"/>
    </w:rPr>
  </w:style>
  <w:style w:type="character" w:customStyle="1" w:styleId="ListLabel10">
    <w:name w:val="ListLabel 10"/>
    <w:rPr>
      <w:rFonts w:eastAsia="Arial" w:cs="Arial"/>
      <w:b/>
      <w:bCs/>
      <w:color w:val="231F20"/>
      <w:spacing w:val="-1"/>
      <w:w w:val="100"/>
      <w:sz w:val="18"/>
      <w:szCs w:val="18"/>
      <w:lang w:val="nl-NL" w:eastAsia="nl-NL" w:bidi="nl-NL"/>
    </w:rPr>
  </w:style>
  <w:style w:type="character" w:customStyle="1" w:styleId="ListLabel11">
    <w:name w:val="ListLabel 11"/>
    <w:rPr>
      <w:rFonts w:eastAsia="Arial" w:cs="Arial"/>
      <w:color w:val="231F20"/>
      <w:spacing w:val="-4"/>
      <w:w w:val="100"/>
      <w:sz w:val="18"/>
      <w:szCs w:val="18"/>
      <w:lang w:val="nl-NL" w:eastAsia="nl-NL" w:bidi="nl-NL"/>
    </w:rPr>
  </w:style>
  <w:style w:type="character" w:customStyle="1" w:styleId="ListLabel12">
    <w:name w:val="ListLabel 12"/>
    <w:rPr>
      <w:rFonts w:eastAsia="Arial" w:cs="Arial"/>
      <w:color w:val="231F20"/>
      <w:spacing w:val="-1"/>
      <w:w w:val="100"/>
      <w:sz w:val="18"/>
      <w:szCs w:val="18"/>
      <w:lang w:val="nl-NL" w:eastAsia="nl-NL" w:bidi="nl-NL"/>
    </w:rPr>
  </w:style>
  <w:style w:type="character" w:customStyle="1" w:styleId="ListLabel13">
    <w:name w:val="ListLabel 13"/>
    <w:rPr>
      <w:lang w:val="nl-NL" w:eastAsia="nl-NL" w:bidi="nl-NL"/>
    </w:rPr>
  </w:style>
  <w:style w:type="character" w:customStyle="1" w:styleId="ListLabel14">
    <w:name w:val="ListLabel 14"/>
    <w:rPr>
      <w:lang w:val="nl-NL" w:eastAsia="nl-NL" w:bidi="nl-NL"/>
    </w:rPr>
  </w:style>
  <w:style w:type="character" w:customStyle="1" w:styleId="ListLabel15">
    <w:name w:val="ListLabel 15"/>
    <w:rPr>
      <w:lang w:val="nl-NL" w:eastAsia="nl-NL" w:bidi="nl-NL"/>
    </w:rPr>
  </w:style>
  <w:style w:type="character" w:customStyle="1" w:styleId="ListLabel16">
    <w:name w:val="ListLabel 16"/>
    <w:rPr>
      <w:lang w:val="nl-NL" w:eastAsia="nl-NL" w:bidi="nl-NL"/>
    </w:rPr>
  </w:style>
  <w:style w:type="character" w:customStyle="1" w:styleId="ListLabel17">
    <w:name w:val="ListLabel 17"/>
    <w:rPr>
      <w:lang w:val="nl-NL" w:eastAsia="nl-NL" w:bidi="nl-NL"/>
    </w:rPr>
  </w:style>
  <w:style w:type="character" w:customStyle="1" w:styleId="ListLabel18">
    <w:name w:val="ListLabel 18"/>
    <w:rPr>
      <w:lang w:val="nl-NL" w:eastAsia="nl-NL" w:bidi="nl-NL"/>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Arial" w:cs="Arial"/>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Arial" w:cs="Arial"/>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color w:val="17365D"/>
    </w:rPr>
  </w:style>
  <w:style w:type="character" w:customStyle="1" w:styleId="ListLabel35">
    <w:name w:val="ListLabel 35"/>
    <w:rPr>
      <w:b/>
      <w:i w:val="0"/>
      <w:color w:val="548DD4"/>
      <w:sz w:val="24"/>
    </w:rPr>
  </w:style>
  <w:style w:type="character" w:customStyle="1" w:styleId="ListLabel36">
    <w:name w:val="ListLabel 36"/>
    <w:rPr>
      <w:b w:val="0"/>
      <w:i w:val="0"/>
      <w:color w:val="548DD4"/>
      <w:sz w:val="22"/>
    </w:rPr>
  </w:style>
  <w:style w:type="character" w:customStyle="1" w:styleId="ListLabel37">
    <w:name w:val="ListLabel 37"/>
    <w:qFormat/>
    <w:rPr>
      <w:b w:val="0"/>
      <w:i/>
      <w:color w:val="548DD4"/>
      <w:sz w:val="20"/>
    </w:rPr>
  </w:style>
  <w:style w:type="character" w:customStyle="1" w:styleId="ListLabel38">
    <w:name w:val="ListLabel 38"/>
    <w:rPr>
      <w:color w:val="17365D"/>
    </w:rPr>
  </w:style>
  <w:style w:type="character" w:customStyle="1" w:styleId="ListLabel39">
    <w:name w:val="ListLabel 39"/>
    <w:rPr>
      <w:b/>
      <w:i w:val="0"/>
      <w:color w:val="548DD4"/>
      <w:sz w:val="24"/>
    </w:rPr>
  </w:style>
  <w:style w:type="character" w:customStyle="1" w:styleId="ListLabel40">
    <w:name w:val="ListLabel 40"/>
    <w:rPr>
      <w:b w:val="0"/>
      <w:i w:val="0"/>
      <w:color w:val="548DD4"/>
      <w:sz w:val="22"/>
    </w:rPr>
  </w:style>
  <w:style w:type="character" w:customStyle="1" w:styleId="ListLabel41">
    <w:name w:val="ListLabel 41"/>
    <w:rPr>
      <w:b w:val="0"/>
      <w:i/>
      <w:color w:val="548DD4"/>
      <w:sz w:val="20"/>
    </w:rPr>
  </w:style>
  <w:style w:type="character" w:customStyle="1" w:styleId="ListLabel42">
    <w:name w:val="ListLabel 42"/>
    <w:rPr>
      <w:color w:val="17365D"/>
    </w:rPr>
  </w:style>
  <w:style w:type="character" w:customStyle="1" w:styleId="ListLabel43">
    <w:name w:val="ListLabel 43"/>
    <w:rPr>
      <w:b/>
      <w:i w:val="0"/>
      <w:color w:val="548DD4"/>
      <w:sz w:val="24"/>
    </w:rPr>
  </w:style>
  <w:style w:type="character" w:customStyle="1" w:styleId="ListLabel44">
    <w:name w:val="ListLabel 44"/>
    <w:rPr>
      <w:b w:val="0"/>
      <w:i w:val="0"/>
      <w:color w:val="548DD4"/>
      <w:sz w:val="22"/>
    </w:rPr>
  </w:style>
  <w:style w:type="character" w:customStyle="1" w:styleId="ListLabel45">
    <w:name w:val="ListLabel 45"/>
    <w:rPr>
      <w:b w:val="0"/>
      <w:i/>
      <w:color w:val="548DD4"/>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IndexLink">
    <w:name w:val="Index Link"/>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indnootanker">
    <w:name w:val="Eindnootanker"/>
    <w:rPr>
      <w:vertAlign w:val="superscript"/>
    </w:rPr>
  </w:style>
  <w:style w:type="character" w:customStyle="1" w:styleId="Eindnoottekens">
    <w:name w:val="Eindnoottekens"/>
  </w:style>
  <w:style w:type="paragraph" w:customStyle="1" w:styleId="Heading">
    <w:name w:val="Heading"/>
    <w:basedOn w:val="Standaard"/>
    <w:next w:val="Platteteks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link w:val="PlattetekstChar"/>
    <w:uiPriority w:val="1"/>
    <w:qFormat/>
    <w:rsid w:val="00220DC5"/>
    <w:pPr>
      <w:spacing w:line="290" w:lineRule="auto"/>
      <w:ind w:right="295"/>
    </w:pPr>
    <w:rPr>
      <w:rFonts w:asciiTheme="minorHAnsi" w:hAnsiTheme="minorHAnsi"/>
      <w:sz w:val="20"/>
      <w:szCs w:val="18"/>
    </w:r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pPr>
      <w:suppressLineNumbers/>
    </w:pPr>
    <w:rPr>
      <w:rFonts w:cs="Noto Sans Devanagari"/>
    </w:rPr>
  </w:style>
  <w:style w:type="paragraph" w:styleId="Lijstalinea">
    <w:name w:val="List Paragraph"/>
    <w:basedOn w:val="Standaard"/>
    <w:uiPriority w:val="1"/>
    <w:pPr>
      <w:spacing w:before="43"/>
      <w:ind w:left="394" w:hanging="567"/>
    </w:pPr>
  </w:style>
  <w:style w:type="paragraph" w:customStyle="1" w:styleId="TableParagraph">
    <w:name w:val="Table Paragraph"/>
    <w:basedOn w:val="Standaard"/>
    <w:uiPriority w:val="1"/>
    <w:pPr>
      <w:spacing w:before="13" w:line="177" w:lineRule="exact"/>
    </w:pPr>
  </w:style>
  <w:style w:type="paragraph" w:styleId="Koptekst">
    <w:name w:val="header"/>
    <w:basedOn w:val="Standaard"/>
    <w:link w:val="KoptekstChar"/>
    <w:uiPriority w:val="99"/>
    <w:unhideWhenUsed/>
    <w:rsid w:val="00583517"/>
    <w:pPr>
      <w:tabs>
        <w:tab w:val="center" w:pos="4536"/>
        <w:tab w:val="right" w:pos="9072"/>
      </w:tabs>
    </w:pPr>
  </w:style>
  <w:style w:type="paragraph" w:styleId="Voettekst">
    <w:name w:val="footer"/>
    <w:basedOn w:val="Standaard"/>
    <w:link w:val="VoettekstChar"/>
    <w:uiPriority w:val="99"/>
    <w:unhideWhenUsed/>
    <w:rsid w:val="00583517"/>
    <w:pPr>
      <w:tabs>
        <w:tab w:val="center" w:pos="4536"/>
        <w:tab w:val="right" w:pos="9072"/>
      </w:tabs>
    </w:pPr>
  </w:style>
  <w:style w:type="paragraph" w:styleId="Titel">
    <w:name w:val="Title"/>
    <w:basedOn w:val="Kop1"/>
    <w:next w:val="Standaard"/>
    <w:link w:val="TitelChar"/>
    <w:autoRedefine/>
    <w:uiPriority w:val="10"/>
    <w:rsid w:val="008C7836"/>
    <w:pPr>
      <w:numPr>
        <w:numId w:val="0"/>
      </w:numPr>
      <w:spacing w:before="0"/>
    </w:pPr>
  </w:style>
  <w:style w:type="paragraph" w:styleId="Inhopg1">
    <w:name w:val="toc 1"/>
    <w:basedOn w:val="Standaard"/>
    <w:next w:val="Standaard"/>
    <w:autoRedefine/>
    <w:uiPriority w:val="39"/>
    <w:unhideWhenUsed/>
    <w:rsid w:val="00D47028"/>
    <w:pPr>
      <w:spacing w:before="120"/>
    </w:pPr>
    <w:rPr>
      <w:rFonts w:asciiTheme="majorHAnsi" w:hAnsiTheme="majorHAnsi"/>
      <w:b/>
      <w:bCs/>
      <w:color w:val="548DD4"/>
      <w:sz w:val="24"/>
      <w:szCs w:val="24"/>
    </w:rPr>
  </w:style>
  <w:style w:type="paragraph" w:styleId="Inhopg2">
    <w:name w:val="toc 2"/>
    <w:basedOn w:val="Standaard"/>
    <w:next w:val="Standaard"/>
    <w:autoRedefine/>
    <w:uiPriority w:val="39"/>
    <w:unhideWhenUsed/>
    <w:rsid w:val="00A0267F"/>
    <w:pPr>
      <w:tabs>
        <w:tab w:val="left" w:pos="426"/>
        <w:tab w:val="right" w:leader="dot" w:pos="9060"/>
      </w:tabs>
    </w:pPr>
    <w:rPr>
      <w:rFonts w:asciiTheme="minorHAnsi" w:hAnsiTheme="minorHAnsi"/>
    </w:rPr>
  </w:style>
  <w:style w:type="paragraph" w:styleId="Inhopg3">
    <w:name w:val="toc 3"/>
    <w:basedOn w:val="Standaard"/>
    <w:next w:val="Standaard"/>
    <w:autoRedefine/>
    <w:uiPriority w:val="39"/>
    <w:unhideWhenUsed/>
    <w:rsid w:val="00D47028"/>
    <w:pPr>
      <w:ind w:left="220"/>
    </w:pPr>
    <w:rPr>
      <w:rFonts w:asciiTheme="minorHAnsi" w:hAnsiTheme="minorHAnsi"/>
      <w:i/>
      <w:iCs/>
    </w:rPr>
  </w:style>
  <w:style w:type="paragraph" w:styleId="Inhopg4">
    <w:name w:val="toc 4"/>
    <w:basedOn w:val="Standaard"/>
    <w:next w:val="Standaard"/>
    <w:autoRedefine/>
    <w:uiPriority w:val="39"/>
    <w:unhideWhenUsed/>
    <w:rsid w:val="00D47028"/>
    <w:pPr>
      <w:ind w:left="440"/>
    </w:pPr>
    <w:rPr>
      <w:rFonts w:asciiTheme="minorHAnsi" w:hAnsiTheme="minorHAnsi"/>
      <w:sz w:val="20"/>
      <w:szCs w:val="20"/>
    </w:rPr>
  </w:style>
  <w:style w:type="paragraph" w:styleId="Inhopg5">
    <w:name w:val="toc 5"/>
    <w:basedOn w:val="Standaard"/>
    <w:next w:val="Standaard"/>
    <w:autoRedefine/>
    <w:uiPriority w:val="39"/>
    <w:unhideWhenUsed/>
    <w:rsid w:val="00D47028"/>
    <w:pPr>
      <w:ind w:left="660"/>
    </w:pPr>
    <w:rPr>
      <w:rFonts w:asciiTheme="minorHAnsi" w:hAnsiTheme="minorHAnsi"/>
      <w:sz w:val="20"/>
      <w:szCs w:val="20"/>
    </w:rPr>
  </w:style>
  <w:style w:type="paragraph" w:styleId="Inhopg6">
    <w:name w:val="toc 6"/>
    <w:basedOn w:val="Standaard"/>
    <w:next w:val="Standaard"/>
    <w:autoRedefine/>
    <w:uiPriority w:val="39"/>
    <w:unhideWhenUsed/>
    <w:rsid w:val="00D47028"/>
    <w:pPr>
      <w:ind w:left="880"/>
    </w:pPr>
    <w:rPr>
      <w:rFonts w:asciiTheme="minorHAnsi" w:hAnsiTheme="minorHAnsi"/>
      <w:sz w:val="20"/>
      <w:szCs w:val="20"/>
    </w:rPr>
  </w:style>
  <w:style w:type="paragraph" w:styleId="Inhopg7">
    <w:name w:val="toc 7"/>
    <w:basedOn w:val="Standaard"/>
    <w:next w:val="Standaard"/>
    <w:autoRedefine/>
    <w:uiPriority w:val="39"/>
    <w:unhideWhenUsed/>
    <w:rsid w:val="00D47028"/>
    <w:pPr>
      <w:ind w:left="1100"/>
    </w:pPr>
    <w:rPr>
      <w:rFonts w:asciiTheme="minorHAnsi" w:hAnsiTheme="minorHAnsi"/>
      <w:sz w:val="20"/>
      <w:szCs w:val="20"/>
    </w:rPr>
  </w:style>
  <w:style w:type="paragraph" w:styleId="Inhopg8">
    <w:name w:val="toc 8"/>
    <w:basedOn w:val="Standaard"/>
    <w:next w:val="Standaard"/>
    <w:autoRedefine/>
    <w:uiPriority w:val="39"/>
    <w:unhideWhenUsed/>
    <w:rsid w:val="00D47028"/>
    <w:pPr>
      <w:ind w:left="1320"/>
    </w:pPr>
    <w:rPr>
      <w:rFonts w:asciiTheme="minorHAnsi" w:hAnsiTheme="minorHAnsi"/>
      <w:sz w:val="20"/>
      <w:szCs w:val="20"/>
    </w:rPr>
  </w:style>
  <w:style w:type="paragraph" w:styleId="Inhopg9">
    <w:name w:val="toc 9"/>
    <w:basedOn w:val="Standaard"/>
    <w:next w:val="Standaard"/>
    <w:autoRedefine/>
    <w:uiPriority w:val="39"/>
    <w:unhideWhenUsed/>
    <w:rsid w:val="00D47028"/>
    <w:pPr>
      <w:ind w:left="1540"/>
    </w:pPr>
    <w:rPr>
      <w:rFonts w:asciiTheme="minorHAnsi" w:hAnsiTheme="minorHAnsi"/>
      <w:sz w:val="20"/>
      <w:szCs w:val="20"/>
    </w:rPr>
  </w:style>
  <w:style w:type="paragraph" w:styleId="Voetnoottekst">
    <w:name w:val="footnote text"/>
    <w:basedOn w:val="Standaard"/>
    <w:link w:val="VoetnoottekstChar"/>
  </w:style>
  <w:style w:type="paragraph" w:styleId="Normaalweb">
    <w:name w:val="Normal (Web)"/>
    <w:basedOn w:val="Standaard"/>
    <w:uiPriority w:val="99"/>
    <w:semiHidden/>
    <w:unhideWhenUsed/>
    <w:qFormat/>
    <w:rsid w:val="00D5123C"/>
    <w:pPr>
      <w:spacing w:beforeAutospacing="1" w:afterAutospacing="1"/>
    </w:pPr>
    <w:rPr>
      <w:rFonts w:ascii="Times New Roman" w:eastAsiaTheme="minorEastAsia" w:hAnsi="Times New Roman" w:cs="Times New Roman"/>
      <w:sz w:val="24"/>
      <w:szCs w:val="24"/>
      <w:lang w:bidi="ar-SA"/>
    </w:rPr>
  </w:style>
  <w:style w:type="paragraph" w:styleId="Documentstructuur">
    <w:name w:val="Document Map"/>
    <w:basedOn w:val="Standaard"/>
    <w:link w:val="DocumentstructuurChar"/>
    <w:uiPriority w:val="99"/>
    <w:semiHidden/>
    <w:unhideWhenUsed/>
    <w:qFormat/>
    <w:rsid w:val="002D318B"/>
    <w:rPr>
      <w:rFonts w:ascii="Times New Roman" w:hAnsi="Times New Roman" w:cs="Times New Roman"/>
      <w:sz w:val="24"/>
      <w:szCs w:val="24"/>
    </w:rPr>
  </w:style>
  <w:style w:type="paragraph" w:styleId="Kopvaninhoudsopgave">
    <w:name w:val="TOC Heading"/>
    <w:basedOn w:val="Kop1"/>
    <w:next w:val="Standaard"/>
    <w:uiPriority w:val="39"/>
    <w:unhideWhenUsed/>
    <w:rsid w:val="007B7F12"/>
    <w:pPr>
      <w:keepNext/>
      <w:keepLines/>
      <w:numPr>
        <w:numId w:val="0"/>
      </w:numPr>
      <w:spacing w:before="480" w:line="276" w:lineRule="auto"/>
      <w:ind w:left="567" w:hanging="567"/>
    </w:pPr>
    <w:rPr>
      <w:rFonts w:asciiTheme="majorHAnsi" w:eastAsiaTheme="majorEastAsia" w:hAnsiTheme="majorHAnsi" w:cstheme="majorBidi"/>
      <w:b/>
      <w:bCs/>
      <w:color w:val="365F91" w:themeColor="accent1" w:themeShade="BF"/>
      <w:sz w:val="28"/>
      <w:szCs w:val="28"/>
      <w:lang w:bidi="ar-SA"/>
    </w:rPr>
  </w:style>
  <w:style w:type="paragraph" w:customStyle="1" w:styleId="documenthuishouding">
    <w:name w:val="document huishouding"/>
    <w:basedOn w:val="Kop1"/>
    <w:uiPriority w:val="1"/>
    <w:rsid w:val="00F33A52"/>
    <w:pPr>
      <w:numPr>
        <w:numId w:val="0"/>
      </w:numPr>
    </w:pPr>
  </w:style>
  <w:style w:type="paragraph" w:customStyle="1" w:styleId="FrameContents">
    <w:name w:val="Frame Contents"/>
    <w:basedOn w:val="Standaar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uiPriority w:val="39"/>
    <w:rsid w:val="000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F06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61F88"/>
    <w:rPr>
      <w:color w:val="0000FF" w:themeColor="hyperlink"/>
      <w:u w:val="single"/>
    </w:rPr>
  </w:style>
  <w:style w:type="character" w:customStyle="1" w:styleId="PlattetekstChar">
    <w:name w:val="Platte tekst Char"/>
    <w:basedOn w:val="Standaardalinea-lettertype"/>
    <w:link w:val="Plattetekst"/>
    <w:uiPriority w:val="1"/>
    <w:rsid w:val="00220DC5"/>
    <w:rPr>
      <w:rFonts w:eastAsia="Arial" w:cs="Arial"/>
      <w:sz w:val="20"/>
      <w:szCs w:val="18"/>
      <w:lang w:val="nl-NL" w:eastAsia="nl-NL" w:bidi="nl-NL"/>
    </w:rPr>
  </w:style>
  <w:style w:type="character" w:styleId="Verwijzingopmerking">
    <w:name w:val="annotation reference"/>
    <w:basedOn w:val="Standaardalinea-lettertype"/>
    <w:uiPriority w:val="99"/>
    <w:semiHidden/>
    <w:unhideWhenUsed/>
    <w:rsid w:val="002701B8"/>
    <w:rPr>
      <w:sz w:val="16"/>
      <w:szCs w:val="16"/>
    </w:rPr>
  </w:style>
  <w:style w:type="paragraph" w:styleId="Tekstopmerking">
    <w:name w:val="annotation text"/>
    <w:basedOn w:val="Standaard"/>
    <w:link w:val="TekstopmerkingChar"/>
    <w:uiPriority w:val="99"/>
    <w:semiHidden/>
    <w:unhideWhenUsed/>
    <w:rsid w:val="002701B8"/>
    <w:rPr>
      <w:sz w:val="20"/>
      <w:szCs w:val="20"/>
    </w:rPr>
  </w:style>
  <w:style w:type="character" w:customStyle="1" w:styleId="TekstopmerkingChar">
    <w:name w:val="Tekst opmerking Char"/>
    <w:basedOn w:val="Standaardalinea-lettertype"/>
    <w:link w:val="Tekstopmerking"/>
    <w:uiPriority w:val="99"/>
    <w:semiHidden/>
    <w:rsid w:val="002701B8"/>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2701B8"/>
    <w:rPr>
      <w:b/>
      <w:bCs/>
    </w:rPr>
  </w:style>
  <w:style w:type="character" w:customStyle="1" w:styleId="OnderwerpvanopmerkingChar">
    <w:name w:val="Onderwerp van opmerking Char"/>
    <w:basedOn w:val="TekstopmerkingChar"/>
    <w:link w:val="Onderwerpvanopmerking"/>
    <w:uiPriority w:val="99"/>
    <w:semiHidden/>
    <w:rsid w:val="002701B8"/>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2701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1B8"/>
    <w:rPr>
      <w:rFonts w:ascii="Segoe UI" w:eastAsia="Arial" w:hAnsi="Segoe UI" w:cs="Segoe UI"/>
      <w:sz w:val="18"/>
      <w:szCs w:val="18"/>
      <w:lang w:val="nl-NL" w:eastAsia="nl-NL" w:bidi="nl-NL"/>
    </w:rPr>
  </w:style>
  <w:style w:type="character" w:styleId="Zwaar">
    <w:name w:val="Strong"/>
    <w:basedOn w:val="Standaardalinea-lettertype"/>
    <w:uiPriority w:val="22"/>
    <w:rsid w:val="002701B8"/>
    <w:rPr>
      <w:b/>
      <w:bCs/>
    </w:rPr>
  </w:style>
  <w:style w:type="paragraph" w:customStyle="1" w:styleId="license">
    <w:name w:val="license"/>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license-hidden">
    <w:name w:val="license-hidden"/>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K01-basistekst">
    <w:name w:val="K01-basistekst"/>
    <w:basedOn w:val="Standaard"/>
    <w:qFormat/>
    <w:rsid w:val="00EB773A"/>
    <w:pPr>
      <w:spacing w:line="280" w:lineRule="atLeast"/>
      <w:contextualSpacing/>
    </w:pPr>
    <w:rPr>
      <w:rFonts w:ascii="Verdana" w:eastAsia="Times New Roman" w:hAnsi="Verdana" w:cs="Times New Roman"/>
      <w:noProof/>
      <w:sz w:val="18"/>
      <w:szCs w:val="20"/>
      <w:lang w:bidi="ar-SA"/>
    </w:rPr>
  </w:style>
  <w:style w:type="paragraph" w:customStyle="1" w:styleId="K02-tussenkop">
    <w:name w:val="K02-tussenkop"/>
    <w:next w:val="K01-basistekst"/>
    <w:qFormat/>
    <w:rsid w:val="00EB773A"/>
    <w:pPr>
      <w:spacing w:before="280" w:line="280" w:lineRule="atLeast"/>
    </w:pPr>
    <w:rPr>
      <w:rFonts w:ascii="Verdana" w:eastAsia="Calibri" w:hAnsi="Verdana" w:cs="Times New Roman"/>
      <w:b/>
      <w:sz w:val="24"/>
      <w:lang w:val="nl-NL"/>
    </w:rPr>
  </w:style>
  <w:style w:type="numbering" w:customStyle="1" w:styleId="opsomminginnorm">
    <w:name w:val="opsomming in norm"/>
    <w:rsid w:val="00EB773A"/>
    <w:pPr>
      <w:numPr>
        <w:numId w:val="30"/>
      </w:numPr>
    </w:pPr>
  </w:style>
  <w:style w:type="character" w:styleId="Onopgelostemelding">
    <w:name w:val="Unresolved Mention"/>
    <w:basedOn w:val="Standaardalinea-lettertype"/>
    <w:uiPriority w:val="99"/>
    <w:semiHidden/>
    <w:unhideWhenUsed/>
    <w:rsid w:val="0035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8895">
      <w:bodyDiv w:val="1"/>
      <w:marLeft w:val="0"/>
      <w:marRight w:val="0"/>
      <w:marTop w:val="0"/>
      <w:marBottom w:val="0"/>
      <w:divBdr>
        <w:top w:val="none" w:sz="0" w:space="0" w:color="auto"/>
        <w:left w:val="none" w:sz="0" w:space="0" w:color="auto"/>
        <w:bottom w:val="none" w:sz="0" w:space="0" w:color="auto"/>
        <w:right w:val="none" w:sz="0" w:space="0" w:color="auto"/>
      </w:divBdr>
      <w:divsChild>
        <w:div w:id="446973378">
          <w:marLeft w:val="0"/>
          <w:marRight w:val="0"/>
          <w:marTop w:val="0"/>
          <w:marBottom w:val="0"/>
          <w:divBdr>
            <w:top w:val="none" w:sz="0" w:space="0" w:color="auto"/>
            <w:left w:val="none" w:sz="0" w:space="0" w:color="auto"/>
            <w:bottom w:val="none" w:sz="0" w:space="0" w:color="auto"/>
            <w:right w:val="none" w:sz="0" w:space="0" w:color="auto"/>
          </w:divBdr>
          <w:divsChild>
            <w:div w:id="1661545549">
              <w:marLeft w:val="0"/>
              <w:marRight w:val="0"/>
              <w:marTop w:val="0"/>
              <w:marBottom w:val="0"/>
              <w:divBdr>
                <w:top w:val="none" w:sz="0" w:space="0" w:color="auto"/>
                <w:left w:val="none" w:sz="0" w:space="0" w:color="auto"/>
                <w:bottom w:val="none" w:sz="0" w:space="0" w:color="auto"/>
                <w:right w:val="none" w:sz="0" w:space="0" w:color="auto"/>
              </w:divBdr>
              <w:divsChild>
                <w:div w:id="1614897048">
                  <w:marLeft w:val="0"/>
                  <w:marRight w:val="0"/>
                  <w:marTop w:val="0"/>
                  <w:marBottom w:val="0"/>
                  <w:divBdr>
                    <w:top w:val="none" w:sz="0" w:space="0" w:color="auto"/>
                    <w:left w:val="none" w:sz="0" w:space="0" w:color="auto"/>
                    <w:bottom w:val="none" w:sz="0" w:space="0" w:color="auto"/>
                    <w:right w:val="none" w:sz="0" w:space="0" w:color="auto"/>
                  </w:divBdr>
                  <w:divsChild>
                    <w:div w:id="1054547065">
                      <w:marLeft w:val="0"/>
                      <w:marRight w:val="0"/>
                      <w:marTop w:val="0"/>
                      <w:marBottom w:val="0"/>
                      <w:divBdr>
                        <w:top w:val="none" w:sz="0" w:space="0" w:color="auto"/>
                        <w:left w:val="none" w:sz="0" w:space="0" w:color="auto"/>
                        <w:bottom w:val="none" w:sz="0" w:space="0" w:color="auto"/>
                        <w:right w:val="none" w:sz="0" w:space="0" w:color="auto"/>
                      </w:divBdr>
                      <w:divsChild>
                        <w:div w:id="1260093270">
                          <w:marLeft w:val="-225"/>
                          <w:marRight w:val="-225"/>
                          <w:marTop w:val="0"/>
                          <w:marBottom w:val="0"/>
                          <w:divBdr>
                            <w:top w:val="none" w:sz="0" w:space="0" w:color="auto"/>
                            <w:left w:val="none" w:sz="0" w:space="0" w:color="auto"/>
                            <w:bottom w:val="none" w:sz="0" w:space="0" w:color="auto"/>
                            <w:right w:val="none" w:sz="0" w:space="0" w:color="auto"/>
                          </w:divBdr>
                          <w:divsChild>
                            <w:div w:id="596135983">
                              <w:marLeft w:val="-225"/>
                              <w:marRight w:val="-225"/>
                              <w:marTop w:val="0"/>
                              <w:marBottom w:val="0"/>
                              <w:divBdr>
                                <w:top w:val="none" w:sz="0" w:space="0" w:color="auto"/>
                                <w:left w:val="none" w:sz="0" w:space="0" w:color="auto"/>
                                <w:bottom w:val="none" w:sz="0" w:space="0" w:color="auto"/>
                                <w:right w:val="none" w:sz="0" w:space="0" w:color="auto"/>
                              </w:divBdr>
                              <w:divsChild>
                                <w:div w:id="672727474">
                                  <w:marLeft w:val="-225"/>
                                  <w:marRight w:val="-225"/>
                                  <w:marTop w:val="0"/>
                                  <w:marBottom w:val="0"/>
                                  <w:divBdr>
                                    <w:top w:val="none" w:sz="0" w:space="0" w:color="auto"/>
                                    <w:left w:val="none" w:sz="0" w:space="0" w:color="auto"/>
                                    <w:bottom w:val="none" w:sz="0" w:space="0" w:color="auto"/>
                                    <w:right w:val="none" w:sz="0" w:space="0" w:color="auto"/>
                                  </w:divBdr>
                                  <w:divsChild>
                                    <w:div w:id="420224220">
                                      <w:marLeft w:val="-225"/>
                                      <w:marRight w:val="-225"/>
                                      <w:marTop w:val="0"/>
                                      <w:marBottom w:val="0"/>
                                      <w:divBdr>
                                        <w:top w:val="none" w:sz="0" w:space="0" w:color="auto"/>
                                        <w:left w:val="none" w:sz="0" w:space="0" w:color="auto"/>
                                        <w:bottom w:val="none" w:sz="0" w:space="0" w:color="auto"/>
                                        <w:right w:val="none" w:sz="0" w:space="0" w:color="auto"/>
                                      </w:divBdr>
                                      <w:divsChild>
                                        <w:div w:id="580334793">
                                          <w:marLeft w:val="0"/>
                                          <w:marRight w:val="0"/>
                                          <w:marTop w:val="0"/>
                                          <w:marBottom w:val="0"/>
                                          <w:divBdr>
                                            <w:top w:val="none" w:sz="0" w:space="0" w:color="auto"/>
                                            <w:left w:val="none" w:sz="0" w:space="0" w:color="auto"/>
                                            <w:bottom w:val="none" w:sz="0" w:space="0" w:color="auto"/>
                                            <w:right w:val="none" w:sz="0" w:space="0" w:color="auto"/>
                                          </w:divBdr>
                                        </w:div>
                                      </w:divsChild>
                                    </w:div>
                                    <w:div w:id="25984960">
                                      <w:marLeft w:val="-225"/>
                                      <w:marRight w:val="-225"/>
                                      <w:marTop w:val="0"/>
                                      <w:marBottom w:val="0"/>
                                      <w:divBdr>
                                        <w:top w:val="none" w:sz="0" w:space="0" w:color="auto"/>
                                        <w:left w:val="none" w:sz="0" w:space="0" w:color="auto"/>
                                        <w:bottom w:val="none" w:sz="0" w:space="0" w:color="auto"/>
                                        <w:right w:val="none" w:sz="0" w:space="0" w:color="auto"/>
                                      </w:divBdr>
                                    </w:div>
                                    <w:div w:id="413284475">
                                      <w:marLeft w:val="-225"/>
                                      <w:marRight w:val="-225"/>
                                      <w:marTop w:val="0"/>
                                      <w:marBottom w:val="0"/>
                                      <w:divBdr>
                                        <w:top w:val="none" w:sz="0" w:space="0" w:color="auto"/>
                                        <w:left w:val="none" w:sz="0" w:space="0" w:color="auto"/>
                                        <w:bottom w:val="none" w:sz="0" w:space="0" w:color="auto"/>
                                        <w:right w:val="none" w:sz="0" w:space="0" w:color="auto"/>
                                      </w:divBdr>
                                      <w:divsChild>
                                        <w:div w:id="464087859">
                                          <w:marLeft w:val="0"/>
                                          <w:marRight w:val="0"/>
                                          <w:marTop w:val="0"/>
                                          <w:marBottom w:val="0"/>
                                          <w:divBdr>
                                            <w:top w:val="none" w:sz="0" w:space="0" w:color="auto"/>
                                            <w:left w:val="none" w:sz="0" w:space="0" w:color="auto"/>
                                            <w:bottom w:val="none" w:sz="0" w:space="0" w:color="auto"/>
                                            <w:right w:val="none" w:sz="0" w:space="0" w:color="auto"/>
                                          </w:divBdr>
                                        </w:div>
                                      </w:divsChild>
                                    </w:div>
                                    <w:div w:id="19814233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734801">
      <w:bodyDiv w:val="1"/>
      <w:marLeft w:val="0"/>
      <w:marRight w:val="0"/>
      <w:marTop w:val="0"/>
      <w:marBottom w:val="0"/>
      <w:divBdr>
        <w:top w:val="none" w:sz="0" w:space="0" w:color="auto"/>
        <w:left w:val="none" w:sz="0" w:space="0" w:color="auto"/>
        <w:bottom w:val="none" w:sz="0" w:space="0" w:color="auto"/>
        <w:right w:val="none" w:sz="0" w:space="0" w:color="auto"/>
      </w:divBdr>
      <w:divsChild>
        <w:div w:id="1844203087">
          <w:marLeft w:val="0"/>
          <w:marRight w:val="0"/>
          <w:marTop w:val="0"/>
          <w:marBottom w:val="0"/>
          <w:divBdr>
            <w:top w:val="none" w:sz="0" w:space="0" w:color="auto"/>
            <w:left w:val="none" w:sz="0" w:space="0" w:color="auto"/>
            <w:bottom w:val="none" w:sz="0" w:space="0" w:color="auto"/>
            <w:right w:val="none" w:sz="0" w:space="0" w:color="auto"/>
          </w:divBdr>
          <w:divsChild>
            <w:div w:id="18369953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sa/4.0"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nfo@IBDGemeenten.nl" TargetMode="Externa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4.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ncident@IBDGemeenten.nl" TargetMode="External"/><Relationship Id="rId5" Type="http://schemas.openxmlformats.org/officeDocument/2006/relationships/webSettings" Target="webSettings.xml"/><Relationship Id="rId15" Type="http://schemas.openxmlformats.org/officeDocument/2006/relationships/hyperlink" Target="https://www.informatiebeveiligingsdienst.nl/product/wachtwoordbeleid-2/" TargetMode="External"/><Relationship Id="rId23" Type="http://schemas.openxmlformats.org/officeDocument/2006/relationships/hyperlink" Target="mailto:info@IBDGemeenten.n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mailto:incident@IBDGemeenten.n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nl.wikipedia.org/wiki/Advanced_Persistent_Threat" TargetMode="External"/><Relationship Id="rId1" Type="http://schemas.openxmlformats.org/officeDocument/2006/relationships/hyperlink" Target="https://haveibeenpwn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70A8BC-707A-4D58-B8D0-DCE172CC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5238</Words>
  <Characters>28812</Characters>
  <Application>Microsoft Office Word</Application>
  <DocSecurity>0</DocSecurity>
  <Lines>240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2021-05-27T07:44:00Z</dcterms:created>
  <dcterms:modified xsi:type="dcterms:W3CDTF">2021-05-27T07:44:00Z</dcterms:modified>
  <dc:language/>
</cp:coreProperties>
</file>